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534D" w14:textId="65E0E111" w:rsidR="00086575" w:rsidRDefault="00086575" w:rsidP="00086575">
      <w:pPr>
        <w:jc w:val="center"/>
        <w:rPr>
          <w:sz w:val="40"/>
          <w:szCs w:val="40"/>
        </w:rPr>
      </w:pPr>
      <w:r>
        <w:rPr>
          <w:sz w:val="40"/>
          <w:szCs w:val="40"/>
        </w:rPr>
        <w:br/>
      </w:r>
      <w:r>
        <w:rPr>
          <w:sz w:val="40"/>
          <w:szCs w:val="40"/>
        </w:rPr>
        <w:br/>
      </w:r>
      <w:r>
        <w:rPr>
          <w:sz w:val="40"/>
          <w:szCs w:val="40"/>
        </w:rPr>
        <w:br/>
      </w:r>
      <w:r>
        <w:rPr>
          <w:sz w:val="40"/>
          <w:szCs w:val="40"/>
        </w:rPr>
        <w:br/>
      </w:r>
      <w:r>
        <w:rPr>
          <w:sz w:val="40"/>
          <w:szCs w:val="40"/>
        </w:rPr>
        <w:br/>
      </w:r>
      <w:r>
        <w:rPr>
          <w:sz w:val="40"/>
          <w:szCs w:val="40"/>
        </w:rPr>
        <w:br/>
        <w:t xml:space="preserve">KECK CENTER FOR INTERNATIONAL AND STRATEGIC STUDIES </w:t>
      </w:r>
    </w:p>
    <w:p w14:paraId="500D5EC1" w14:textId="77777777" w:rsidR="00086575" w:rsidRDefault="00086575" w:rsidP="00086575">
      <w:pPr>
        <w:jc w:val="center"/>
        <w:rPr>
          <w:sz w:val="40"/>
          <w:szCs w:val="40"/>
        </w:rPr>
      </w:pPr>
    </w:p>
    <w:p w14:paraId="2BF8EB48" w14:textId="77777777" w:rsidR="00086575" w:rsidRDefault="00086575" w:rsidP="00086575">
      <w:pPr>
        <w:jc w:val="center"/>
        <w:rPr>
          <w:sz w:val="40"/>
          <w:szCs w:val="40"/>
        </w:rPr>
      </w:pPr>
    </w:p>
    <w:p w14:paraId="0766E27B" w14:textId="77777777" w:rsidR="00086575" w:rsidRDefault="00086575" w:rsidP="00086575">
      <w:pPr>
        <w:jc w:val="center"/>
        <w:rPr>
          <w:sz w:val="40"/>
          <w:szCs w:val="40"/>
        </w:rPr>
      </w:pPr>
    </w:p>
    <w:p w14:paraId="110B3A70" w14:textId="77777777" w:rsidR="00086575" w:rsidRDefault="00086575" w:rsidP="00086575">
      <w:pPr>
        <w:jc w:val="center"/>
        <w:rPr>
          <w:sz w:val="40"/>
          <w:szCs w:val="40"/>
        </w:rPr>
      </w:pPr>
    </w:p>
    <w:p w14:paraId="76CDA58A" w14:textId="77777777" w:rsidR="00086575" w:rsidRDefault="00086575" w:rsidP="00086575">
      <w:pPr>
        <w:jc w:val="center"/>
        <w:rPr>
          <w:sz w:val="40"/>
          <w:szCs w:val="40"/>
        </w:rPr>
      </w:pPr>
    </w:p>
    <w:p w14:paraId="4A548A94" w14:textId="6DB4B7CA" w:rsidR="00086575" w:rsidRPr="007D579E" w:rsidRDefault="00086575" w:rsidP="00086575">
      <w:pPr>
        <w:jc w:val="center"/>
        <w:rPr>
          <w:sz w:val="40"/>
          <w:szCs w:val="40"/>
        </w:rPr>
      </w:pPr>
      <w:r>
        <w:rPr>
          <w:sz w:val="40"/>
          <w:szCs w:val="40"/>
        </w:rPr>
        <w:t>BROKEN PROMISES: A CASE STUDY OF THE EU TURKEY STATEMENT &amp; ACTION PLAN</w:t>
      </w:r>
    </w:p>
    <w:p w14:paraId="28553BE4" w14:textId="77777777" w:rsidR="00086575" w:rsidRDefault="00086575" w:rsidP="00086575">
      <w:pPr>
        <w:jc w:val="center"/>
        <w:rPr>
          <w:sz w:val="40"/>
          <w:szCs w:val="40"/>
        </w:rPr>
      </w:pPr>
    </w:p>
    <w:p w14:paraId="68E7516C" w14:textId="77777777" w:rsidR="00086575" w:rsidRDefault="00086575" w:rsidP="00086575">
      <w:pPr>
        <w:jc w:val="center"/>
        <w:rPr>
          <w:sz w:val="40"/>
          <w:szCs w:val="40"/>
        </w:rPr>
      </w:pPr>
    </w:p>
    <w:p w14:paraId="0D2B93E6" w14:textId="77777777" w:rsidR="00086575" w:rsidRDefault="00086575" w:rsidP="00086575">
      <w:pPr>
        <w:jc w:val="center"/>
        <w:rPr>
          <w:sz w:val="40"/>
          <w:szCs w:val="40"/>
        </w:rPr>
      </w:pPr>
    </w:p>
    <w:p w14:paraId="5BD5951A" w14:textId="77777777" w:rsidR="00086575" w:rsidRDefault="00086575" w:rsidP="00086575">
      <w:pPr>
        <w:jc w:val="center"/>
        <w:rPr>
          <w:sz w:val="40"/>
          <w:szCs w:val="40"/>
        </w:rPr>
      </w:pPr>
    </w:p>
    <w:p w14:paraId="2BC5E947" w14:textId="77777777" w:rsidR="00086575" w:rsidRPr="00A50220" w:rsidRDefault="00086575" w:rsidP="00086575">
      <w:pPr>
        <w:jc w:val="center"/>
        <w:rPr>
          <w:sz w:val="40"/>
          <w:szCs w:val="40"/>
        </w:rPr>
      </w:pPr>
      <w:r>
        <w:rPr>
          <w:sz w:val="40"/>
          <w:szCs w:val="40"/>
        </w:rPr>
        <w:t>Sahib Bhasin</w:t>
      </w:r>
      <w:r>
        <w:rPr>
          <w:b/>
        </w:rPr>
        <w:br w:type="page"/>
      </w:r>
    </w:p>
    <w:p w14:paraId="467D4375" w14:textId="629312AC" w:rsidR="00086575" w:rsidRDefault="00086575">
      <w:pPr>
        <w:rPr>
          <w:b/>
          <w:bCs/>
        </w:rPr>
      </w:pPr>
    </w:p>
    <w:p w14:paraId="3EEE6A54" w14:textId="31A2ACF2" w:rsidR="001A79BD" w:rsidRPr="00066FE7" w:rsidRDefault="00F3106E" w:rsidP="00C74A59">
      <w:pPr>
        <w:spacing w:line="480" w:lineRule="auto"/>
        <w:rPr>
          <w:b/>
          <w:bCs/>
        </w:rPr>
      </w:pPr>
      <w:r w:rsidRPr="00066FE7">
        <w:rPr>
          <w:b/>
          <w:bCs/>
        </w:rPr>
        <w:t xml:space="preserve">Introduction </w:t>
      </w:r>
    </w:p>
    <w:p w14:paraId="36D3CCB0" w14:textId="16EB234A" w:rsidR="000A1568" w:rsidRPr="00066FE7" w:rsidRDefault="001A79BD" w:rsidP="00C74A59">
      <w:pPr>
        <w:spacing w:line="480" w:lineRule="auto"/>
      </w:pPr>
      <w:r w:rsidRPr="00066FE7">
        <w:tab/>
        <w:t xml:space="preserve">This paper employs the “EU Turkey Statement &amp; Action Plan” as a case study for </w:t>
      </w:r>
      <w:r w:rsidR="00C35324">
        <w:t>a</w:t>
      </w:r>
      <w:r w:rsidRPr="00066FE7">
        <w:t xml:space="preserve"> broader pattern of “safe third country” agreements, in which nations send asylum seekers to other, purportedly safe countries, </w:t>
      </w:r>
      <w:r w:rsidR="00C35324">
        <w:t>often</w:t>
      </w:r>
      <w:r w:rsidRPr="00066FE7">
        <w:t xml:space="preserve"> in exchange for political or monetary concessions. It begins by untangling the unusually informal, imprecise </w:t>
      </w:r>
      <w:r w:rsidR="000A1568" w:rsidRPr="00066FE7">
        <w:t xml:space="preserve">deal, before demonstrating the EU Council’s motivations for initiating the agreement: </w:t>
      </w:r>
      <w:r w:rsidR="00066FE7" w:rsidRPr="00066FE7">
        <w:t>curbing</w:t>
      </w:r>
      <w:r w:rsidR="000A1568" w:rsidRPr="00066FE7">
        <w:t xml:space="preserve"> the flow of asylum seekers to </w:t>
      </w:r>
      <w:r w:rsidR="00066FE7" w:rsidRPr="00066FE7">
        <w:t xml:space="preserve">the </w:t>
      </w:r>
      <w:r w:rsidR="000A1568" w:rsidRPr="00066FE7">
        <w:t xml:space="preserve">continent and achieving certain humanitarian aims. By presenting the human rights obligations that correspond to each of the deal’s components, it paves the way for </w:t>
      </w:r>
      <w:r w:rsidR="00C35324">
        <w:t>an</w:t>
      </w:r>
      <w:r w:rsidR="000A1568" w:rsidRPr="00066FE7">
        <w:t xml:space="preserve"> analysis of how </w:t>
      </w:r>
      <w:r w:rsidR="00066FE7" w:rsidRPr="00066FE7">
        <w:t>the agreement’s</w:t>
      </w:r>
      <w:r w:rsidR="000A1568" w:rsidRPr="00066FE7">
        <w:t xml:space="preserve"> </w:t>
      </w:r>
      <w:r w:rsidR="00C35324">
        <w:t>participants</w:t>
      </w:r>
      <w:r w:rsidR="000A1568" w:rsidRPr="00066FE7">
        <w:t xml:space="preserve">–the EU, Greece, and Turkey– violate refugee rights in implementing </w:t>
      </w:r>
      <w:r w:rsidR="00066FE7" w:rsidRPr="00066FE7">
        <w:t>it</w:t>
      </w:r>
      <w:r w:rsidR="000A1568" w:rsidRPr="00066FE7">
        <w:t xml:space="preserve">. This analysis suggests that while the deal enables </w:t>
      </w:r>
      <w:r w:rsidR="00066FE7" w:rsidRPr="00066FE7">
        <w:t>European</w:t>
      </w:r>
      <w:r w:rsidR="000A1568" w:rsidRPr="00066FE7">
        <w:t xml:space="preserve"> </w:t>
      </w:r>
      <w:r w:rsidR="00066FE7" w:rsidRPr="00066FE7">
        <w:t>leaders</w:t>
      </w:r>
      <w:r w:rsidR="000A1568" w:rsidRPr="00066FE7">
        <w:t xml:space="preserve"> to alleviate domestic pressure, </w:t>
      </w:r>
      <w:r w:rsidR="00B9473E">
        <w:t>the</w:t>
      </w:r>
      <w:r w:rsidR="000A1568" w:rsidRPr="00066FE7">
        <w:t xml:space="preserve"> humanitarian achievements </w:t>
      </w:r>
      <w:r w:rsidR="00066FE7" w:rsidRPr="00066FE7">
        <w:t xml:space="preserve">are a mirage. </w:t>
      </w:r>
    </w:p>
    <w:p w14:paraId="3D76EABB" w14:textId="1617D1F7" w:rsidR="00AE7690" w:rsidRPr="00B531B4" w:rsidRDefault="00066FE7" w:rsidP="00C74A59">
      <w:pPr>
        <w:spacing w:line="480" w:lineRule="auto"/>
      </w:pPr>
      <w:r w:rsidRPr="00066FE7">
        <w:tab/>
        <w:t xml:space="preserve">The paper makes several contributions to existing literature. </w:t>
      </w:r>
      <w:r w:rsidR="00BB2EB3">
        <w:t>First</w:t>
      </w:r>
      <w:r w:rsidRPr="00066FE7">
        <w:t xml:space="preserve">, most research focuses on either the deal’s theoretical implications or its practical aspects; this paper presents a unified narrative heretofore missing. Additionally, it connects the agreement to the wider sociopolitical discussion concerning safe third country deals. In particular, it helps elucidate the complex motivations, mechanics, and outcomes produced by such agreements. Finally, it lays the groundwork for further research about these deals, beckoning the question of whether they </w:t>
      </w:r>
      <w:r>
        <w:t xml:space="preserve">are merely tools for nations to project the image of compliance of international law </w:t>
      </w:r>
      <w:r w:rsidR="001119AD">
        <w:t xml:space="preserve">or honest attempts at negotiating human rights and self-interest that fall frighteningly short. </w:t>
      </w:r>
    </w:p>
    <w:p w14:paraId="6D77AE4A" w14:textId="7AAB632A" w:rsidR="001710ED" w:rsidRPr="00664F76" w:rsidRDefault="001710ED" w:rsidP="00C74A59">
      <w:pPr>
        <w:spacing w:line="480" w:lineRule="auto"/>
        <w:rPr>
          <w:b/>
          <w:bCs/>
        </w:rPr>
      </w:pPr>
      <w:r w:rsidRPr="00066FE7">
        <w:rPr>
          <w:b/>
          <w:bCs/>
        </w:rPr>
        <w:t>Background</w:t>
      </w:r>
    </w:p>
    <w:p w14:paraId="57990306" w14:textId="2BAB2053" w:rsidR="006C3CD0" w:rsidRPr="00066FE7" w:rsidRDefault="005B4A57" w:rsidP="00C74A59">
      <w:pPr>
        <w:spacing w:line="480" w:lineRule="auto"/>
        <w:ind w:firstLine="720"/>
      </w:pPr>
      <w:r w:rsidRPr="00066FE7">
        <w:t>The</w:t>
      </w:r>
      <w:r w:rsidR="00CB7632" w:rsidRPr="00066FE7">
        <w:t xml:space="preserve"> “EU Turkey Statement &amp; Action Plan</w:t>
      </w:r>
      <w:r w:rsidRPr="00066FE7">
        <w:t>”</w:t>
      </w:r>
      <w:r w:rsidR="00C76A46" w:rsidRPr="00066FE7">
        <w:t xml:space="preserve"> has no legal status. It is a </w:t>
      </w:r>
      <w:r w:rsidR="001710ED" w:rsidRPr="00066FE7">
        <w:t>declaration</w:t>
      </w:r>
      <w:r w:rsidR="00C76A46" w:rsidRPr="00066FE7">
        <w:t xml:space="preserve"> on behalf of </w:t>
      </w:r>
      <w:r w:rsidR="00712E0A" w:rsidRPr="00066FE7">
        <w:t>the EU Council and Turkey</w:t>
      </w:r>
      <w:r w:rsidR="00C76A46" w:rsidRPr="00066FE7">
        <w:t xml:space="preserve"> to enact a series of measures to </w:t>
      </w:r>
      <w:r w:rsidR="001710ED" w:rsidRPr="00066FE7">
        <w:t>alleviate</w:t>
      </w:r>
      <w:r w:rsidR="00C76A46" w:rsidRPr="00066FE7">
        <w:t xml:space="preserve"> the refugee crisis.</w:t>
      </w:r>
      <w:r w:rsidR="00CE72AD" w:rsidRPr="00066FE7">
        <w:t xml:space="preserve"> </w:t>
      </w:r>
      <w:r w:rsidR="00765F7B" w:rsidRPr="00066FE7">
        <w:t>A</w:t>
      </w:r>
      <w:r w:rsidR="001710ED" w:rsidRPr="00066FE7">
        <w:t xml:space="preserve">n </w:t>
      </w:r>
      <w:r w:rsidR="00C76A46" w:rsidRPr="00066FE7">
        <w:t xml:space="preserve">EU Commission </w:t>
      </w:r>
      <w:r w:rsidR="00DB1842" w:rsidRPr="00066FE7">
        <w:t>memo</w:t>
      </w:r>
      <w:r w:rsidR="00C76A46" w:rsidRPr="00066FE7">
        <w:t xml:space="preserve"> reveals </w:t>
      </w:r>
      <w:r w:rsidR="00712E0A" w:rsidRPr="00066FE7">
        <w:t xml:space="preserve">that </w:t>
      </w:r>
      <w:r w:rsidR="00383E19" w:rsidRPr="00066FE7">
        <w:t xml:space="preserve">Greece and Turkey will implement its provisions, while </w:t>
      </w:r>
      <w:r w:rsidR="00383E19" w:rsidRPr="00066FE7">
        <w:lastRenderedPageBreak/>
        <w:t xml:space="preserve">Martin Verwey, the </w:t>
      </w:r>
      <w:r w:rsidR="00107D23" w:rsidRPr="00066FE7">
        <w:t xml:space="preserve">Director-General of the </w:t>
      </w:r>
      <w:r w:rsidR="00FC5791" w:rsidRPr="00066FE7">
        <w:t>EU</w:t>
      </w:r>
      <w:r w:rsidR="00107D23" w:rsidRPr="00066FE7">
        <w:t xml:space="preserve"> Commission’s Structural Reform Support Service,</w:t>
      </w:r>
      <w:r w:rsidR="00C76A46" w:rsidRPr="00066FE7">
        <w:t xml:space="preserve"> </w:t>
      </w:r>
      <w:r w:rsidR="00383E19" w:rsidRPr="00066FE7">
        <w:t>will coordinate their efforts</w:t>
      </w:r>
      <w:r w:rsidR="00381659" w:rsidRPr="00066FE7">
        <w:t>.</w:t>
      </w:r>
      <w:r w:rsidR="00765F7B" w:rsidRPr="00066FE7">
        <w:rPr>
          <w:rStyle w:val="FootnoteReference"/>
        </w:rPr>
        <w:footnoteReference w:id="1"/>
      </w:r>
      <w:r w:rsidR="00381659" w:rsidRPr="00066FE7">
        <w:t xml:space="preserve"> </w:t>
      </w:r>
      <w:r w:rsidR="00E14F77" w:rsidRPr="00066FE7">
        <w:t>These</w:t>
      </w:r>
      <w:r w:rsidRPr="00066FE7">
        <w:t xml:space="preserve"> are imprecise delineations, which have become explicit as the agreement has unfolded. </w:t>
      </w:r>
      <w:r w:rsidR="00BB7133" w:rsidRPr="00066FE7">
        <w:t>It is worth noting that in</w:t>
      </w:r>
      <w:r w:rsidR="000019FB" w:rsidRPr="00066FE7">
        <w:t xml:space="preserve"> drafting the agreement, the EU Council and Turkey were bound by the 1967 United Nations Convention Relating to the Status of Refugees</w:t>
      </w:r>
      <w:r w:rsidR="00BB0094" w:rsidRPr="00066FE7">
        <w:t xml:space="preserve"> </w:t>
      </w:r>
      <w:r w:rsidR="000019FB" w:rsidRPr="00066FE7">
        <w:t xml:space="preserve">and its 1967 Protocol, the core sources of international law legislating nations’ obligations to asylum seekers. In enacting its clauses, the EU Commission, </w:t>
      </w:r>
      <w:r w:rsidR="00712E0A" w:rsidRPr="00066FE7">
        <w:t>Greece, and Turkey</w:t>
      </w:r>
      <w:r w:rsidR="00FC5791" w:rsidRPr="00066FE7">
        <w:t xml:space="preserve"> are</w:t>
      </w:r>
      <w:r w:rsidR="00CE72AD" w:rsidRPr="00066FE7">
        <w:t xml:space="preserve"> limited by the Dublin Regulation, the</w:t>
      </w:r>
      <w:r w:rsidR="000019FB" w:rsidRPr="00066FE7">
        <w:t xml:space="preserve"> EU</w:t>
      </w:r>
      <w:r w:rsidR="00CE72AD" w:rsidRPr="00066FE7">
        <w:t xml:space="preserve"> rules for determining the</w:t>
      </w:r>
      <w:r w:rsidR="00712E0A" w:rsidRPr="00066FE7">
        <w:t xml:space="preserve"> </w:t>
      </w:r>
      <w:r w:rsidR="00CE72AD" w:rsidRPr="00066FE7">
        <w:t xml:space="preserve">Member State responsible for assessing an asylum seeker’s </w:t>
      </w:r>
      <w:r w:rsidR="006C3CD0" w:rsidRPr="00066FE7">
        <w:t>application</w:t>
      </w:r>
      <w:r w:rsidR="00CE72AD" w:rsidRPr="00066FE7">
        <w:t xml:space="preserve">, and the Asylum Procedures Directive (APD), the EU Directive affirming the rights of </w:t>
      </w:r>
      <w:r w:rsidR="006C3CD0" w:rsidRPr="00066FE7">
        <w:t>refugees</w:t>
      </w:r>
      <w:r w:rsidR="00CE72AD" w:rsidRPr="00066FE7">
        <w:t xml:space="preserve"> in treatment and processing. </w:t>
      </w:r>
    </w:p>
    <w:p w14:paraId="2DC2A104" w14:textId="3C012215" w:rsidR="005B4A57" w:rsidRPr="00066FE7" w:rsidRDefault="005B4A57" w:rsidP="00C74A59">
      <w:pPr>
        <w:spacing w:line="480" w:lineRule="auto"/>
        <w:ind w:firstLine="720"/>
      </w:pPr>
      <w:r w:rsidRPr="00066FE7">
        <w:t xml:space="preserve">The agreement contains broad, vague, and misleading provisions. </w:t>
      </w:r>
      <w:r w:rsidR="006C3CD0" w:rsidRPr="00066FE7">
        <w:t>The</w:t>
      </w:r>
      <w:r w:rsidR="00381659" w:rsidRPr="00066FE7">
        <w:t xml:space="preserve"> </w:t>
      </w:r>
      <w:r w:rsidRPr="00066FE7">
        <w:t xml:space="preserve">first clause </w:t>
      </w:r>
      <w:r w:rsidR="001710ED" w:rsidRPr="00066FE7">
        <w:t>deceptively</w:t>
      </w:r>
      <w:r w:rsidR="00381659" w:rsidRPr="00066FE7">
        <w:t xml:space="preserve"> mandates </w:t>
      </w:r>
      <w:r w:rsidR="00C872A5" w:rsidRPr="00066FE7">
        <w:t xml:space="preserve">the return </w:t>
      </w:r>
      <w:r w:rsidR="00AF2CF4" w:rsidRPr="00066FE7">
        <w:t xml:space="preserve">of “all new irregular migrants crossing from Turkey to the Greek islands” </w:t>
      </w:r>
      <w:r w:rsidR="00C872A5" w:rsidRPr="00066FE7">
        <w:t>to Turkey.</w:t>
      </w:r>
      <w:r w:rsidR="00E55F1F" w:rsidRPr="00066FE7">
        <w:rPr>
          <w:rStyle w:val="FootnoteReference"/>
        </w:rPr>
        <w:footnoteReference w:id="2"/>
      </w:r>
      <w:r w:rsidR="00C872A5" w:rsidRPr="00066FE7">
        <w:t xml:space="preserve"> The use of the phrase “irregular migrants” conceals </w:t>
      </w:r>
      <w:r w:rsidR="00381659" w:rsidRPr="00066FE7">
        <w:t>the agreement’s</w:t>
      </w:r>
      <w:r w:rsidR="00C872A5" w:rsidRPr="00066FE7">
        <w:t xml:space="preserve"> complex reality: in tandem with signing the deal, the EU</w:t>
      </w:r>
      <w:r w:rsidR="00712E0A" w:rsidRPr="00066FE7">
        <w:t xml:space="preserve"> Council</w:t>
      </w:r>
      <w:r w:rsidR="00C872A5" w:rsidRPr="00066FE7">
        <w:t xml:space="preserve"> designated Turkey as a safe third country. By doing so, it provided </w:t>
      </w:r>
      <w:r w:rsidR="00437A9D" w:rsidRPr="00066FE7">
        <w:t>itself</w:t>
      </w:r>
      <w:r w:rsidR="00C872A5" w:rsidRPr="00066FE7">
        <w:t xml:space="preserve"> with the legal authority to instruct </w:t>
      </w:r>
      <w:r w:rsidR="00FC5791" w:rsidRPr="00066FE7">
        <w:t>Greece</w:t>
      </w:r>
      <w:r w:rsidR="00C872A5" w:rsidRPr="00066FE7">
        <w:t xml:space="preserve"> to return</w:t>
      </w:r>
      <w:r w:rsidRPr="00066FE7">
        <w:t xml:space="preserve"> to Turkey</w:t>
      </w:r>
      <w:r w:rsidR="00C872A5" w:rsidRPr="00066FE7">
        <w:t xml:space="preserve"> not only those whose asylum applications are deemed ineligible–those </w:t>
      </w:r>
      <w:r w:rsidRPr="00066FE7">
        <w:t>typically</w:t>
      </w:r>
      <w:r w:rsidR="00C872A5" w:rsidRPr="00066FE7">
        <w:t xml:space="preserve"> referred to as irregular migrants–but any refugees who had spent time in Turkey before arriving </w:t>
      </w:r>
      <w:r w:rsidRPr="00066FE7">
        <w:t>to the</w:t>
      </w:r>
      <w:r w:rsidR="00C872A5" w:rsidRPr="00066FE7">
        <w:t xml:space="preserve"> </w:t>
      </w:r>
      <w:r w:rsidR="002E6ABB" w:rsidRPr="00066FE7">
        <w:t>Greek</w:t>
      </w:r>
      <w:r w:rsidRPr="00066FE7">
        <w:t xml:space="preserve"> islands</w:t>
      </w:r>
      <w:r w:rsidR="00C872A5" w:rsidRPr="00066FE7">
        <w:t xml:space="preserve">. </w:t>
      </w:r>
      <w:r w:rsidR="00712E0A" w:rsidRPr="00066FE7">
        <w:t xml:space="preserve">Specifically, </w:t>
      </w:r>
      <w:r w:rsidR="00C872A5" w:rsidRPr="00066FE7">
        <w:t>Turkey’s designation as a safe third country authorized</w:t>
      </w:r>
      <w:r w:rsidR="00712E0A" w:rsidRPr="00066FE7">
        <w:t xml:space="preserve"> the</w:t>
      </w:r>
      <w:r w:rsidR="00C872A5" w:rsidRPr="00066FE7">
        <w:t xml:space="preserve"> EU </w:t>
      </w:r>
      <w:r w:rsidR="00437A9D" w:rsidRPr="00066FE7">
        <w:t>Council</w:t>
      </w:r>
      <w:r w:rsidR="00C872A5" w:rsidRPr="00066FE7">
        <w:t xml:space="preserve"> to task </w:t>
      </w:r>
      <w:r w:rsidR="00FC5791" w:rsidRPr="00066FE7">
        <w:t>Greece</w:t>
      </w:r>
      <w:r w:rsidR="00C872A5" w:rsidRPr="00066FE7">
        <w:t xml:space="preserve"> with employing two concepts, “first country of asylum” and safe third country, enshrined in Articles 35 and 38 of the </w:t>
      </w:r>
      <w:r w:rsidR="00CE72AD" w:rsidRPr="00066FE7">
        <w:t>APD</w:t>
      </w:r>
      <w:r w:rsidR="00437A9D" w:rsidRPr="00066FE7">
        <w:t xml:space="preserve">, respectively, </w:t>
      </w:r>
      <w:r w:rsidR="00C872A5" w:rsidRPr="00066FE7">
        <w:t xml:space="preserve">to reject the applications of </w:t>
      </w:r>
      <w:r w:rsidR="00C872A5" w:rsidRPr="00066FE7">
        <w:lastRenderedPageBreak/>
        <w:t xml:space="preserve">asylum seekers who had spent time in Turkey before arriving </w:t>
      </w:r>
      <w:r w:rsidRPr="00066FE7">
        <w:t xml:space="preserve">to </w:t>
      </w:r>
      <w:r w:rsidR="00BB7133" w:rsidRPr="00066FE7">
        <w:t>the Greek</w:t>
      </w:r>
      <w:r w:rsidRPr="00066FE7">
        <w:t xml:space="preserve"> islands</w:t>
      </w:r>
      <w:r w:rsidR="00C872A5" w:rsidRPr="00066FE7">
        <w:t>.</w:t>
      </w:r>
      <w:r w:rsidR="00107D23" w:rsidRPr="00066FE7">
        <w:rPr>
          <w:rStyle w:val="FootnoteReference"/>
        </w:rPr>
        <w:footnoteReference w:id="3"/>
      </w:r>
      <w:r w:rsidR="00437A9D" w:rsidRPr="00066FE7">
        <w:t xml:space="preserve"> C</w:t>
      </w:r>
      <w:r w:rsidR="002E6ABB" w:rsidRPr="00066FE7">
        <w:t>ontrary to its wording, t</w:t>
      </w:r>
      <w:r w:rsidR="00C25D8A" w:rsidRPr="00066FE7">
        <w:t>he first</w:t>
      </w:r>
      <w:r w:rsidR="0050724F" w:rsidRPr="00066FE7">
        <w:t xml:space="preserve"> clause</w:t>
      </w:r>
      <w:r w:rsidR="00107D23" w:rsidRPr="00066FE7">
        <w:t xml:space="preserve"> </w:t>
      </w:r>
      <w:r w:rsidR="00C872A5" w:rsidRPr="00066FE7">
        <w:t>closes the door to resettlement</w:t>
      </w:r>
      <w:r w:rsidRPr="00066FE7">
        <w:t xml:space="preserve"> to Europe</w:t>
      </w:r>
      <w:r w:rsidR="00C872A5" w:rsidRPr="00066FE7">
        <w:t xml:space="preserve"> for</w:t>
      </w:r>
      <w:r w:rsidR="0050724F" w:rsidRPr="00066FE7">
        <w:t xml:space="preserve"> </w:t>
      </w:r>
      <w:r w:rsidR="00C872A5" w:rsidRPr="00066FE7">
        <w:t>refugees</w:t>
      </w:r>
      <w:r w:rsidR="00437A9D" w:rsidRPr="00066FE7">
        <w:t xml:space="preserve"> less those eligible for Dublin Regulation protection </w:t>
      </w:r>
      <w:r w:rsidR="00C872A5" w:rsidRPr="00066FE7">
        <w:t xml:space="preserve">arriving </w:t>
      </w:r>
      <w:r w:rsidRPr="00066FE7">
        <w:t xml:space="preserve">to the Greek islands </w:t>
      </w:r>
      <w:r w:rsidR="00C872A5" w:rsidRPr="00066FE7">
        <w:t>after the deal’s signing.</w:t>
      </w:r>
    </w:p>
    <w:p w14:paraId="4F340970" w14:textId="15C4FFD1" w:rsidR="000019FB" w:rsidRPr="00066FE7" w:rsidRDefault="0050724F" w:rsidP="00C74A59">
      <w:pPr>
        <w:spacing w:line="480" w:lineRule="auto"/>
        <w:ind w:firstLine="720"/>
      </w:pPr>
      <w:r w:rsidRPr="00066FE7">
        <w:t xml:space="preserve">The deal’s other provisions are </w:t>
      </w:r>
      <w:r w:rsidR="00BF0ACE" w:rsidRPr="00066FE7">
        <w:t>also</w:t>
      </w:r>
      <w:r w:rsidRPr="00066FE7">
        <w:t xml:space="preserve"> nebulous. The converse of returning refugees</w:t>
      </w:r>
      <w:r w:rsidR="005B4A57" w:rsidRPr="00066FE7">
        <w:t xml:space="preserve"> from the Greek islands</w:t>
      </w:r>
      <w:r w:rsidRPr="00066FE7">
        <w:t xml:space="preserve"> to Turkey, the second clause pledges to resettle Syrian asylum seekers </w:t>
      </w:r>
      <w:r w:rsidR="005B4A57" w:rsidRPr="00066FE7">
        <w:t>from Turkey to</w:t>
      </w:r>
      <w:r w:rsidRPr="00066FE7">
        <w:t xml:space="preserve"> Europe on a</w:t>
      </w:r>
      <w:r w:rsidR="00C25D8A" w:rsidRPr="00066FE7">
        <w:t xml:space="preserve"> 1:1</w:t>
      </w:r>
      <w:r w:rsidRPr="00066FE7">
        <w:t xml:space="preserve"> basis, while the fourth clause enacts a “Voluntary Humanitarian Admission Scheme” once “irregular crossings” have been “substantially reduced.”</w:t>
      </w:r>
      <w:r w:rsidR="00E55F1F" w:rsidRPr="00066FE7">
        <w:rPr>
          <w:rStyle w:val="FootnoteReference"/>
        </w:rPr>
        <w:footnoteReference w:id="4"/>
      </w:r>
      <w:r w:rsidR="00102B74" w:rsidRPr="00066FE7">
        <w:t xml:space="preserve"> </w:t>
      </w:r>
      <w:r w:rsidR="00B05C8A" w:rsidRPr="00066FE7">
        <w:t>The</w:t>
      </w:r>
      <w:r w:rsidR="00102B74" w:rsidRPr="00066FE7">
        <w:t xml:space="preserve"> EU </w:t>
      </w:r>
      <w:r w:rsidR="00FC5791" w:rsidRPr="00066FE7">
        <w:t xml:space="preserve">Commission </w:t>
      </w:r>
      <w:r w:rsidR="00102B74" w:rsidRPr="00066FE7">
        <w:t>earmarked 72,000 Syrian refugees for resettlement to Europe</w:t>
      </w:r>
      <w:r w:rsidR="00B05C8A" w:rsidRPr="00066FE7">
        <w:t xml:space="preserve"> irrespective of the</w:t>
      </w:r>
      <w:r w:rsidR="00712E0A" w:rsidRPr="00066FE7">
        <w:t xml:space="preserve"> second clause’s</w:t>
      </w:r>
      <w:r w:rsidR="00B05C8A" w:rsidRPr="00066FE7">
        <w:t xml:space="preserve"> 1:1 mechanism.</w:t>
      </w:r>
      <w:r w:rsidR="00102B74" w:rsidRPr="00066FE7">
        <w:rPr>
          <w:rStyle w:val="FootnoteReference"/>
        </w:rPr>
        <w:footnoteReference w:id="5"/>
      </w:r>
      <w:r w:rsidRPr="00066FE7">
        <w:t xml:space="preserve"> </w:t>
      </w:r>
      <w:r w:rsidR="00437A9D" w:rsidRPr="00066FE7">
        <w:t>Furthermore, it</w:t>
      </w:r>
      <w:r w:rsidRPr="00066FE7">
        <w:t xml:space="preserve"> is</w:t>
      </w:r>
      <w:r w:rsidR="00BF0ACE" w:rsidRPr="00066FE7">
        <w:t xml:space="preserve"> </w:t>
      </w:r>
      <w:r w:rsidRPr="00066FE7">
        <w:t xml:space="preserve">unclear if </w:t>
      </w:r>
      <w:r w:rsidR="005B4A57" w:rsidRPr="00066FE7">
        <w:t>the fourth clause’s</w:t>
      </w:r>
      <w:r w:rsidRPr="00066FE7">
        <w:t xml:space="preserve"> Scheme constitutes the mechanism through which </w:t>
      </w:r>
      <w:r w:rsidR="00BF0ACE" w:rsidRPr="00066FE7">
        <w:t>the</w:t>
      </w:r>
      <w:r w:rsidRPr="00066FE7">
        <w:t xml:space="preserve"> </w:t>
      </w:r>
      <w:r w:rsidR="00C25D8A" w:rsidRPr="00066FE7">
        <w:t>1:1 commitment</w:t>
      </w:r>
      <w:r w:rsidRPr="00066FE7">
        <w:t xml:space="preserve"> </w:t>
      </w:r>
      <w:r w:rsidR="00437A9D" w:rsidRPr="00066FE7">
        <w:t>is</w:t>
      </w:r>
      <w:r w:rsidRPr="00066FE7">
        <w:t xml:space="preserve"> achieved</w:t>
      </w:r>
      <w:r w:rsidR="00C25D8A" w:rsidRPr="00066FE7">
        <w:t xml:space="preserve">. The </w:t>
      </w:r>
      <w:r w:rsidRPr="00066FE7">
        <w:t xml:space="preserve">EU </w:t>
      </w:r>
      <w:r w:rsidR="00712E0A" w:rsidRPr="00066FE7">
        <w:t>Commission indicates that it</w:t>
      </w:r>
      <w:r w:rsidR="005B4A57" w:rsidRPr="00066FE7">
        <w:t xml:space="preserve"> aims to</w:t>
      </w:r>
      <w:r w:rsidR="00C25D8A" w:rsidRPr="00066FE7">
        <w:t xml:space="preserve"> </w:t>
      </w:r>
      <w:r w:rsidR="005B4A57" w:rsidRPr="00066FE7">
        <w:t>fulfil</w:t>
      </w:r>
      <w:r w:rsidR="002E6ABB" w:rsidRPr="00066FE7">
        <w:t>l</w:t>
      </w:r>
      <w:r w:rsidR="00C25D8A" w:rsidRPr="00066FE7">
        <w:t xml:space="preserve"> the 18,000 and 54,000 places pledged by Member States in 2015</w:t>
      </w:r>
      <w:r w:rsidR="000019FB" w:rsidRPr="00066FE7">
        <w:t xml:space="preserve"> </w:t>
      </w:r>
      <w:r w:rsidR="00C25D8A" w:rsidRPr="00066FE7">
        <w:t xml:space="preserve">before activating the </w:t>
      </w:r>
      <w:r w:rsidR="00B060B6" w:rsidRPr="00066FE7">
        <w:t>Scheme</w:t>
      </w:r>
      <w:r w:rsidR="000019FB" w:rsidRPr="00066FE7">
        <w:t xml:space="preserve"> that and</w:t>
      </w:r>
      <w:r w:rsidR="00C25D8A" w:rsidRPr="00066FE7">
        <w:t xml:space="preserve"> Member States, </w:t>
      </w:r>
      <w:r w:rsidR="00712E0A" w:rsidRPr="00066FE7">
        <w:t>Turkey</w:t>
      </w:r>
      <w:r w:rsidR="00C25D8A" w:rsidRPr="00066FE7">
        <w:t xml:space="preserve">, the </w:t>
      </w:r>
      <w:r w:rsidR="005176C3" w:rsidRPr="00066FE7">
        <w:t>European Asylum Support Office (EASO)</w:t>
      </w:r>
      <w:r w:rsidR="00C25D8A" w:rsidRPr="00066FE7">
        <w:t xml:space="preserve">, and the </w:t>
      </w:r>
      <w:r w:rsidR="0085527C">
        <w:t>United Nations High Commissioner for Refugees (UNHCR)</w:t>
      </w:r>
      <w:r w:rsidR="00C25D8A" w:rsidRPr="00066FE7">
        <w:t xml:space="preserve"> engage in “close cooperation” to facilitate this process.</w:t>
      </w:r>
      <w:r w:rsidR="000019FB" w:rsidRPr="00066FE7">
        <w:rPr>
          <w:rStyle w:val="FootnoteReference"/>
        </w:rPr>
        <w:t xml:space="preserve"> </w:t>
      </w:r>
      <w:r w:rsidR="000019FB" w:rsidRPr="00066FE7">
        <w:rPr>
          <w:rStyle w:val="FootnoteReference"/>
        </w:rPr>
        <w:footnoteReference w:id="6"/>
      </w:r>
      <w:r w:rsidR="00C25D8A" w:rsidRPr="00066FE7">
        <w:t xml:space="preserve"> </w:t>
      </w:r>
    </w:p>
    <w:p w14:paraId="0FEDF40A" w14:textId="37C4589F" w:rsidR="002E6ABB" w:rsidRPr="00066FE7" w:rsidRDefault="00B060B6" w:rsidP="00C74A59">
      <w:pPr>
        <w:spacing w:line="480" w:lineRule="auto"/>
        <w:ind w:firstLine="720"/>
      </w:pPr>
      <w:r w:rsidRPr="00066FE7">
        <w:t xml:space="preserve">Along with the return and resettlement of refugees, the agreement calls for </w:t>
      </w:r>
      <w:r w:rsidR="00FE7A97" w:rsidRPr="00066FE7">
        <w:t>Greece and Turkey to take actions against “irregular migration” and “migrant smugglers.”</w:t>
      </w:r>
      <w:r w:rsidR="00E55F1F" w:rsidRPr="00066FE7">
        <w:rPr>
          <w:rStyle w:val="FootnoteReference"/>
        </w:rPr>
        <w:footnoteReference w:id="7"/>
      </w:r>
      <w:r w:rsidR="00BB0094" w:rsidRPr="00066FE7">
        <w:t xml:space="preserve"> Restricting </w:t>
      </w:r>
      <w:r w:rsidR="00BB0094" w:rsidRPr="00066FE7">
        <w:lastRenderedPageBreak/>
        <w:t xml:space="preserve">arrivals to the Greek islands takes on particular importance in </w:t>
      </w:r>
      <w:r w:rsidR="00BF0ACE" w:rsidRPr="00066FE7">
        <w:t>light</w:t>
      </w:r>
      <w:r w:rsidR="00BB0094" w:rsidRPr="00066FE7">
        <w:t xml:space="preserve"> of the deal’s closure of the Balkan routes to refugees.</w:t>
      </w:r>
      <w:r w:rsidRPr="00066FE7">
        <w:t xml:space="preserve"> </w:t>
      </w:r>
      <w:r w:rsidR="00107D23" w:rsidRPr="00066FE7">
        <w:t>An examination of the</w:t>
      </w:r>
      <w:r w:rsidRPr="00066FE7">
        <w:t xml:space="preserve"> October 2015 “EU-Turkey joint action plan”</w:t>
      </w:r>
      <w:r w:rsidR="00107D23" w:rsidRPr="00066FE7">
        <w:t xml:space="preserve"> indicates that</w:t>
      </w:r>
      <w:r w:rsidRPr="00066FE7">
        <w:t xml:space="preserve"> these actions include but </w:t>
      </w:r>
      <w:r w:rsidR="00107D23" w:rsidRPr="00066FE7">
        <w:t xml:space="preserve">are </w:t>
      </w:r>
      <w:r w:rsidRPr="00066FE7">
        <w:t xml:space="preserve">not be limited to reinforcing the capabilities of </w:t>
      </w:r>
      <w:r w:rsidR="00FE7A97" w:rsidRPr="00066FE7">
        <w:t>the Hellenic</w:t>
      </w:r>
      <w:r w:rsidR="009854D5" w:rsidRPr="00066FE7">
        <w:t xml:space="preserve"> </w:t>
      </w:r>
      <w:r w:rsidR="00FE7A97" w:rsidRPr="00066FE7">
        <w:t>and Turkish coast guards</w:t>
      </w:r>
      <w:r w:rsidRPr="00066FE7">
        <w:t>, combatting</w:t>
      </w:r>
      <w:r w:rsidR="00385362" w:rsidRPr="00066FE7">
        <w:t xml:space="preserve"> human trafficking networks, </w:t>
      </w:r>
      <w:r w:rsidRPr="00066FE7">
        <w:t xml:space="preserve">and deporting </w:t>
      </w:r>
      <w:r w:rsidR="00765F7B" w:rsidRPr="00066FE7">
        <w:t>ineligible asylum seekers to their countries of origin.</w:t>
      </w:r>
      <w:r w:rsidR="00C06FEF" w:rsidRPr="00066FE7">
        <w:rPr>
          <w:rStyle w:val="FootnoteReference"/>
        </w:rPr>
        <w:footnoteReference w:id="8"/>
      </w:r>
      <w:r w:rsidR="00765F7B" w:rsidRPr="00066FE7">
        <w:t xml:space="preserve"> </w:t>
      </w:r>
      <w:r w:rsidR="00437A9D" w:rsidRPr="00066FE7">
        <w:t>Moreover</w:t>
      </w:r>
      <w:r w:rsidR="00BF0ACE" w:rsidRPr="00066FE7">
        <w:t>, t</w:t>
      </w:r>
      <w:r w:rsidR="00E14F77" w:rsidRPr="00066FE7">
        <w:t>he</w:t>
      </w:r>
      <w:r w:rsidR="00765F7B" w:rsidRPr="00066FE7">
        <w:t xml:space="preserve"> deal includes </w:t>
      </w:r>
      <w:r w:rsidR="001A79BD" w:rsidRPr="00066FE7">
        <w:t>political and monetary</w:t>
      </w:r>
      <w:r w:rsidR="00765F7B" w:rsidRPr="00066FE7">
        <w:t xml:space="preserve"> concessions to Turkey such as a “visa liberalization roadmap,” the </w:t>
      </w:r>
      <w:r w:rsidR="00926A85" w:rsidRPr="00066FE7">
        <w:t>resumption</w:t>
      </w:r>
      <w:r w:rsidR="00765F7B" w:rsidRPr="00066FE7">
        <w:t xml:space="preserve"> of the accession process,</w:t>
      </w:r>
      <w:r w:rsidR="00385362" w:rsidRPr="00066FE7">
        <w:t xml:space="preserve"> </w:t>
      </w:r>
      <w:r w:rsidR="00765F7B" w:rsidRPr="00066FE7">
        <w:t>and the commitment of up to €6 billion in the form of the “Facility for Refugees in Turkey.”</w:t>
      </w:r>
      <w:r w:rsidR="00E55F1F" w:rsidRPr="00066FE7">
        <w:rPr>
          <w:rStyle w:val="FootnoteReference"/>
        </w:rPr>
        <w:footnoteReference w:id="9"/>
      </w:r>
      <w:r w:rsidR="00765F7B" w:rsidRPr="00066FE7">
        <w:t xml:space="preserve"> </w:t>
      </w:r>
      <w:r w:rsidR="006C3CD0" w:rsidRPr="00066FE7">
        <w:t>An</w:t>
      </w:r>
      <w:r w:rsidR="00765F7B" w:rsidRPr="00066FE7">
        <w:t xml:space="preserve"> EU Commission factsheet clarifies that the Facility is a fund consisting of contributions from Member States and </w:t>
      </w:r>
      <w:r w:rsidR="00E14F77" w:rsidRPr="00066FE7">
        <w:t>steered by the</w:t>
      </w:r>
      <w:r w:rsidR="00765F7B" w:rsidRPr="00066FE7">
        <w:t xml:space="preserve"> </w:t>
      </w:r>
      <w:r w:rsidR="00712E0A" w:rsidRPr="00066FE7">
        <w:t>EU</w:t>
      </w:r>
      <w:r w:rsidR="00765F7B" w:rsidRPr="00066FE7">
        <w:t xml:space="preserve"> Commission</w:t>
      </w:r>
      <w:r w:rsidR="00E14F77" w:rsidRPr="00066FE7">
        <w:t xml:space="preserve"> </w:t>
      </w:r>
      <w:r w:rsidR="002E6ABB" w:rsidRPr="00066FE7">
        <w:t>that</w:t>
      </w:r>
      <w:r w:rsidR="00765F7B" w:rsidRPr="00066FE7">
        <w:t xml:space="preserve"> finances</w:t>
      </w:r>
      <w:r w:rsidR="000A1740" w:rsidRPr="00066FE7">
        <w:t xml:space="preserve"> projects </w:t>
      </w:r>
      <w:r w:rsidR="00385362" w:rsidRPr="00066FE7">
        <w:t>organized by</w:t>
      </w:r>
      <w:r w:rsidR="000A1740" w:rsidRPr="00066FE7">
        <w:t xml:space="preserve"> aid groups</w:t>
      </w:r>
      <w:r w:rsidR="00765F7B" w:rsidRPr="00066FE7">
        <w:t xml:space="preserve"> </w:t>
      </w:r>
      <w:r w:rsidR="000A7ED7" w:rsidRPr="00066FE7">
        <w:t>improving</w:t>
      </w:r>
      <w:r w:rsidR="00765F7B" w:rsidRPr="00066FE7">
        <w:t xml:space="preserve"> the quality of life of refugees, not </w:t>
      </w:r>
      <w:r w:rsidR="00712E0A" w:rsidRPr="00066FE7">
        <w:t>Turkey</w:t>
      </w:r>
      <w:r w:rsidR="00BF0ACE" w:rsidRPr="00066FE7">
        <w:t xml:space="preserve"> directly.</w:t>
      </w:r>
      <w:r w:rsidR="00E55F1F" w:rsidRPr="00066FE7">
        <w:rPr>
          <w:rStyle w:val="FootnoteReference"/>
        </w:rPr>
        <w:footnoteReference w:id="10"/>
      </w:r>
      <w:r w:rsidR="00765F7B" w:rsidRPr="00066FE7">
        <w:t xml:space="preserve"> </w:t>
      </w:r>
    </w:p>
    <w:p w14:paraId="63817152" w14:textId="305D053C" w:rsidR="00E14F77" w:rsidRPr="00066FE7" w:rsidRDefault="00926A85" w:rsidP="00C74A59">
      <w:pPr>
        <w:spacing w:line="480" w:lineRule="auto"/>
        <w:ind w:firstLine="720"/>
      </w:pPr>
      <w:r w:rsidRPr="00066FE7">
        <w:t>Despite</w:t>
      </w:r>
      <w:r w:rsidR="00765F7B" w:rsidRPr="00066FE7">
        <w:t xml:space="preserve"> its textual ambiguity,</w:t>
      </w:r>
      <w:r w:rsidR="000A7ED7" w:rsidRPr="00066FE7">
        <w:t xml:space="preserve"> </w:t>
      </w:r>
      <w:r w:rsidR="005B4A57" w:rsidRPr="00066FE7">
        <w:t xml:space="preserve">the agreement’s </w:t>
      </w:r>
      <w:r w:rsidR="000A7ED7" w:rsidRPr="00066FE7">
        <w:t xml:space="preserve">context reveals </w:t>
      </w:r>
      <w:r w:rsidR="005B4A57" w:rsidRPr="00066FE7">
        <w:t>it</w:t>
      </w:r>
      <w:r w:rsidR="00765F7B" w:rsidRPr="00066FE7">
        <w:t xml:space="preserve"> as a serious effort on the part of EU</w:t>
      </w:r>
      <w:r w:rsidR="00FC5791" w:rsidRPr="00066FE7">
        <w:t xml:space="preserve"> </w:t>
      </w:r>
      <w:r w:rsidR="00712E0A" w:rsidRPr="00066FE7">
        <w:t>Council</w:t>
      </w:r>
      <w:r w:rsidR="00765F7B" w:rsidRPr="00066FE7">
        <w:t xml:space="preserve"> and </w:t>
      </w:r>
      <w:r w:rsidR="00712E0A" w:rsidRPr="00066FE7">
        <w:t>Turkey</w:t>
      </w:r>
      <w:r w:rsidR="00765F7B" w:rsidRPr="00066FE7">
        <w:t xml:space="preserve"> to </w:t>
      </w:r>
      <w:r w:rsidR="005B4A57" w:rsidRPr="00066FE7">
        <w:t xml:space="preserve">limit the presence of </w:t>
      </w:r>
      <w:r w:rsidR="00E14F77" w:rsidRPr="00066FE7">
        <w:t>asylum seekers</w:t>
      </w:r>
      <w:r w:rsidR="005B4A57" w:rsidRPr="00066FE7">
        <w:t xml:space="preserve"> in Europe. The EU</w:t>
      </w:r>
      <w:r w:rsidR="00FC5791" w:rsidRPr="00066FE7">
        <w:t xml:space="preserve"> </w:t>
      </w:r>
      <w:r w:rsidR="00712E0A" w:rsidRPr="00066FE7">
        <w:t>Council’s</w:t>
      </w:r>
      <w:r w:rsidR="005B4A57" w:rsidRPr="00066FE7">
        <w:t xml:space="preserve"> motivations for initiating the deal are contained in the text’s preamble: </w:t>
      </w:r>
      <w:r w:rsidR="00C73A1E" w:rsidRPr="00066FE7">
        <w:t>to “break the business model of smugglers and offer migrants an alternative to putting their lives at risk.”</w:t>
      </w:r>
      <w:r w:rsidR="00E55F1F" w:rsidRPr="00066FE7">
        <w:rPr>
          <w:rStyle w:val="FootnoteReference"/>
        </w:rPr>
        <w:footnoteReference w:id="11"/>
      </w:r>
      <w:r w:rsidR="00C73A1E" w:rsidRPr="00066FE7">
        <w:t xml:space="preserve"> </w:t>
      </w:r>
      <w:r w:rsidR="005B4A57" w:rsidRPr="00066FE7">
        <w:t>On</w:t>
      </w:r>
      <w:r w:rsidR="00C73A1E" w:rsidRPr="00066FE7">
        <w:t xml:space="preserve"> the one hand, </w:t>
      </w:r>
      <w:r w:rsidR="005B4A57" w:rsidRPr="00066FE7">
        <w:t>European</w:t>
      </w:r>
      <w:r w:rsidR="00C73A1E" w:rsidRPr="00066FE7">
        <w:t xml:space="preserve"> </w:t>
      </w:r>
      <w:r w:rsidR="00712E0A" w:rsidRPr="00066FE7">
        <w:t>leaders</w:t>
      </w:r>
      <w:r w:rsidR="00C73A1E" w:rsidRPr="00066FE7">
        <w:t xml:space="preserve"> aim to curb the flow of </w:t>
      </w:r>
      <w:r w:rsidR="00AB6479" w:rsidRPr="00066FE7">
        <w:t>asylum seekers</w:t>
      </w:r>
      <w:r w:rsidR="00C73A1E" w:rsidRPr="00066FE7">
        <w:t xml:space="preserve"> to </w:t>
      </w:r>
      <w:r w:rsidR="005B4A57" w:rsidRPr="00066FE7">
        <w:t>the continent</w:t>
      </w:r>
      <w:r w:rsidR="00C73A1E" w:rsidRPr="00066FE7">
        <w:t xml:space="preserve"> and, on the other, they seek to achieve certain humanitarian aims. The former goal originates from the domestic pressure upon </w:t>
      </w:r>
      <w:r w:rsidR="00383E19" w:rsidRPr="00066FE7">
        <w:t>government officials</w:t>
      </w:r>
      <w:r w:rsidR="00C73A1E" w:rsidRPr="00066FE7">
        <w:t xml:space="preserve">. </w:t>
      </w:r>
      <w:r w:rsidR="00BF0ACE" w:rsidRPr="00066FE7">
        <w:t>At the time of the deal’s signing, the</w:t>
      </w:r>
      <w:r w:rsidR="00C73A1E" w:rsidRPr="00066FE7">
        <w:t xml:space="preserve"> majority of </w:t>
      </w:r>
      <w:r w:rsidR="00066FE7" w:rsidRPr="00066FE7">
        <w:t xml:space="preserve">European </w:t>
      </w:r>
      <w:r w:rsidR="00383E19" w:rsidRPr="00066FE7">
        <w:t>leaders</w:t>
      </w:r>
      <w:r w:rsidR="00C73A1E" w:rsidRPr="00066FE7">
        <w:t xml:space="preserve"> belonged to</w:t>
      </w:r>
      <w:r w:rsidR="00445F69" w:rsidRPr="00066FE7">
        <w:t xml:space="preserve"> </w:t>
      </w:r>
      <w:r w:rsidR="00C73A1E" w:rsidRPr="00066FE7">
        <w:t xml:space="preserve">centrist </w:t>
      </w:r>
      <w:r w:rsidR="00383E19" w:rsidRPr="00066FE7">
        <w:t>parties</w:t>
      </w:r>
      <w:r w:rsidR="00445F69" w:rsidRPr="00066FE7">
        <w:t xml:space="preserve"> </w:t>
      </w:r>
      <w:r w:rsidR="00383E19" w:rsidRPr="00066FE7">
        <w:t xml:space="preserve">such </w:t>
      </w:r>
      <w:r w:rsidR="00445F69" w:rsidRPr="00066FE7">
        <w:t xml:space="preserve">as the </w:t>
      </w:r>
      <w:r w:rsidR="00383E19" w:rsidRPr="00066FE7">
        <w:t>Christian Democratic Union</w:t>
      </w:r>
      <w:r w:rsidR="00C73A1E" w:rsidRPr="00066FE7">
        <w:t xml:space="preserve">, facing </w:t>
      </w:r>
      <w:r w:rsidR="00C73A1E" w:rsidRPr="00066FE7">
        <w:lastRenderedPageBreak/>
        <w:t xml:space="preserve">competition </w:t>
      </w:r>
      <w:r w:rsidR="00445F69" w:rsidRPr="00066FE7">
        <w:t xml:space="preserve">from populists claiming that refugees bring cultural, sexual, and physical assault to Europe. </w:t>
      </w:r>
      <w:r w:rsidR="00E14F77" w:rsidRPr="00066FE7">
        <w:t>Worsening</w:t>
      </w:r>
      <w:r w:rsidR="00445F69" w:rsidRPr="00066FE7">
        <w:t xml:space="preserve"> economic circumstances and the mismanagement of the 2015 </w:t>
      </w:r>
      <w:r w:rsidR="00AB6479" w:rsidRPr="00066FE7">
        <w:t>influx</w:t>
      </w:r>
      <w:r w:rsidR="00445F69" w:rsidRPr="00066FE7">
        <w:t xml:space="preserve"> </w:t>
      </w:r>
      <w:r w:rsidR="00437A9D" w:rsidRPr="00066FE7">
        <w:t xml:space="preserve">also </w:t>
      </w:r>
      <w:r w:rsidR="00445F69" w:rsidRPr="00066FE7">
        <w:t xml:space="preserve">contributed to </w:t>
      </w:r>
      <w:r w:rsidR="00AB6479" w:rsidRPr="00066FE7">
        <w:t>a sense of the</w:t>
      </w:r>
      <w:r w:rsidR="00383E19" w:rsidRPr="00066FE7">
        <w:t xml:space="preserve">ir shared </w:t>
      </w:r>
      <w:r w:rsidR="00AB6479" w:rsidRPr="00066FE7">
        <w:t>incompetence. These</w:t>
      </w:r>
      <w:r w:rsidR="00626312" w:rsidRPr="00066FE7">
        <w:t xml:space="preserve"> </w:t>
      </w:r>
      <w:r w:rsidR="00AB6479" w:rsidRPr="00066FE7">
        <w:t xml:space="preserve">factors </w:t>
      </w:r>
      <w:r w:rsidR="00383E19" w:rsidRPr="00066FE7">
        <w:t>produced</w:t>
      </w:r>
      <w:r w:rsidR="00AB6479" w:rsidRPr="00066FE7">
        <w:t xml:space="preserve"> the demand for a</w:t>
      </w:r>
      <w:r w:rsidR="00066FE7" w:rsidRPr="00066FE7">
        <w:t xml:space="preserve"> </w:t>
      </w:r>
      <w:r w:rsidR="00AB6479" w:rsidRPr="00066FE7">
        <w:t xml:space="preserve">solution to the arrival of asylum seekers to </w:t>
      </w:r>
      <w:r w:rsidR="005B4A57" w:rsidRPr="00066FE7">
        <w:t xml:space="preserve">Europe </w:t>
      </w:r>
      <w:r w:rsidR="00AB6479" w:rsidRPr="00066FE7">
        <w:t xml:space="preserve">with the exception of welcoming them. </w:t>
      </w:r>
    </w:p>
    <w:p w14:paraId="0657877C" w14:textId="3AE0D881" w:rsidR="00445F69" w:rsidRPr="00066FE7" w:rsidRDefault="00AB6479" w:rsidP="00C74A59">
      <w:pPr>
        <w:spacing w:line="480" w:lineRule="auto"/>
        <w:ind w:firstLine="720"/>
      </w:pPr>
      <w:r w:rsidRPr="00066FE7">
        <w:t xml:space="preserve">At the same time, </w:t>
      </w:r>
      <w:r w:rsidR="00383E19" w:rsidRPr="00066FE7">
        <w:t>European</w:t>
      </w:r>
      <w:r w:rsidR="005B4A57" w:rsidRPr="00066FE7">
        <w:t xml:space="preserve"> </w:t>
      </w:r>
      <w:r w:rsidR="00383E19" w:rsidRPr="00066FE7">
        <w:t>leaders</w:t>
      </w:r>
      <w:r w:rsidRPr="00066FE7">
        <w:t xml:space="preserve"> </w:t>
      </w:r>
      <w:r w:rsidR="00857265" w:rsidRPr="00066FE7">
        <w:t>are</w:t>
      </w:r>
      <w:r w:rsidRPr="00066FE7">
        <w:t xml:space="preserve"> concerned about maintaining at least the façade of</w:t>
      </w:r>
      <w:r w:rsidR="00626312" w:rsidRPr="00066FE7">
        <w:t xml:space="preserve"> compliance with international law</w:t>
      </w:r>
      <w:r w:rsidRPr="00066FE7">
        <w:t xml:space="preserve">. </w:t>
      </w:r>
      <w:r w:rsidR="00626312" w:rsidRPr="00066FE7">
        <w:t xml:space="preserve">This </w:t>
      </w:r>
      <w:r w:rsidRPr="00066FE7">
        <w:t>concern is best explained on the international level of analysis</w:t>
      </w:r>
      <w:r w:rsidR="00857265" w:rsidRPr="00066FE7">
        <w:t>. Up</w:t>
      </w:r>
      <w:r w:rsidR="005B4A57" w:rsidRPr="00066FE7">
        <w:t>holding global human rights norms confers upon the EU</w:t>
      </w:r>
      <w:r w:rsidR="00383E19" w:rsidRPr="00066FE7">
        <w:t xml:space="preserve"> Council</w:t>
      </w:r>
      <w:r w:rsidR="005B4A57" w:rsidRPr="00066FE7">
        <w:t xml:space="preserve"> </w:t>
      </w:r>
      <w:r w:rsidR="00626312" w:rsidRPr="00066FE7">
        <w:t xml:space="preserve">a degree of legitimacy. </w:t>
      </w:r>
      <w:r w:rsidR="00383E19" w:rsidRPr="00066FE7">
        <w:t>Government officials</w:t>
      </w:r>
      <w:r w:rsidR="00BF0ACE" w:rsidRPr="00066FE7">
        <w:t xml:space="preserve"> even</w:t>
      </w:r>
      <w:r w:rsidR="00626312" w:rsidRPr="00066FE7">
        <w:t xml:space="preserve"> </w:t>
      </w:r>
      <w:r w:rsidR="00857265" w:rsidRPr="00066FE7">
        <w:t>pair</w:t>
      </w:r>
      <w:r w:rsidR="00626312" w:rsidRPr="00066FE7">
        <w:t xml:space="preserve"> their language about the agreement’s lawfulness with compassionate rhetoric about reducing the danger to refugees. Some theorists contend that this rhetoric is part and parcel with </w:t>
      </w:r>
      <w:r w:rsidR="002E6ABB" w:rsidRPr="00066FE7">
        <w:t>the EU’s</w:t>
      </w:r>
      <w:r w:rsidR="00626312" w:rsidRPr="00066FE7">
        <w:t xml:space="preserve"> history of paternalism towards asylum seekers.</w:t>
      </w:r>
      <w:r w:rsidR="00E55F1F" w:rsidRPr="00066FE7">
        <w:rPr>
          <w:rStyle w:val="FootnoteReference"/>
        </w:rPr>
        <w:footnoteReference w:id="12"/>
      </w:r>
      <w:r w:rsidR="00626312" w:rsidRPr="00066FE7">
        <w:t xml:space="preserve"> The deal’s humanitarian aims </w:t>
      </w:r>
      <w:r w:rsidR="00E14F77" w:rsidRPr="00066FE7">
        <w:t>have</w:t>
      </w:r>
      <w:r w:rsidR="00626312" w:rsidRPr="00066FE7">
        <w:t xml:space="preserve"> domestic roots, too. </w:t>
      </w:r>
      <w:r w:rsidR="00E14F77" w:rsidRPr="00066FE7">
        <w:t>In an addendum</w:t>
      </w:r>
      <w:r w:rsidR="00437A9D" w:rsidRPr="00066FE7">
        <w:t xml:space="preserve"> to the agreement</w:t>
      </w:r>
      <w:r w:rsidR="00E14F77" w:rsidRPr="00066FE7">
        <w:t>,</w:t>
      </w:r>
      <w:r w:rsidR="00626312" w:rsidRPr="00066FE7">
        <w:t xml:space="preserve"> the largely liberal European Parliament </w:t>
      </w:r>
      <w:r w:rsidR="00E14F77" w:rsidRPr="00066FE7">
        <w:t>encourages</w:t>
      </w:r>
      <w:r w:rsidR="002E6ABB" w:rsidRPr="00066FE7">
        <w:t xml:space="preserve"> Member States </w:t>
      </w:r>
      <w:r w:rsidR="00383E19" w:rsidRPr="00066FE7">
        <w:t>to demonstrate</w:t>
      </w:r>
      <w:r w:rsidR="002E6ABB" w:rsidRPr="00066FE7">
        <w:t xml:space="preserve"> “more solidarity in welcoming refugees,”</w:t>
      </w:r>
      <w:r w:rsidR="00626312" w:rsidRPr="00066FE7">
        <w:t xml:space="preserve"> revealing that body’s concern about the human rights implications of the </w:t>
      </w:r>
      <w:r w:rsidR="00437A9D" w:rsidRPr="00066FE7">
        <w:t>deal</w:t>
      </w:r>
      <w:r w:rsidR="00626312" w:rsidRPr="00066FE7">
        <w:t>.</w:t>
      </w:r>
      <w:r w:rsidR="00E55F1F" w:rsidRPr="00066FE7">
        <w:rPr>
          <w:rStyle w:val="FootnoteReference"/>
        </w:rPr>
        <w:footnoteReference w:id="13"/>
      </w:r>
      <w:r w:rsidR="00626312" w:rsidRPr="00066FE7">
        <w:t xml:space="preserve"> </w:t>
      </w:r>
      <w:r w:rsidR="002E6ABB" w:rsidRPr="00066FE7">
        <w:t>Ultimately, the EU</w:t>
      </w:r>
      <w:r w:rsidR="00383E19" w:rsidRPr="00066FE7">
        <w:t xml:space="preserve"> Council</w:t>
      </w:r>
      <w:r w:rsidR="002E6ABB" w:rsidRPr="00066FE7">
        <w:t xml:space="preserve"> </w:t>
      </w:r>
      <w:r w:rsidR="00857265" w:rsidRPr="00066FE7">
        <w:t>achieves</w:t>
      </w:r>
      <w:r w:rsidR="002E6ABB" w:rsidRPr="00066FE7">
        <w:t xml:space="preserve"> only one of its goals:</w:t>
      </w:r>
      <w:r w:rsidRPr="00066FE7">
        <w:t xml:space="preserve"> </w:t>
      </w:r>
      <w:r w:rsidR="002E6ABB" w:rsidRPr="00066FE7">
        <w:t>while the</w:t>
      </w:r>
      <w:r w:rsidRPr="00066FE7">
        <w:t xml:space="preserve"> agreement </w:t>
      </w:r>
      <w:r w:rsidR="00626312" w:rsidRPr="00066FE7">
        <w:t>enables</w:t>
      </w:r>
      <w:r w:rsidRPr="00066FE7">
        <w:t xml:space="preserve"> </w:t>
      </w:r>
      <w:r w:rsidR="000A1568" w:rsidRPr="00066FE7">
        <w:t xml:space="preserve">European </w:t>
      </w:r>
      <w:r w:rsidR="00383E19" w:rsidRPr="00066FE7">
        <w:t xml:space="preserve">leaders </w:t>
      </w:r>
      <w:r w:rsidRPr="00066FE7">
        <w:t xml:space="preserve">to </w:t>
      </w:r>
      <w:r w:rsidR="00383E19" w:rsidRPr="00066FE7">
        <w:t>alleviate</w:t>
      </w:r>
      <w:r w:rsidRPr="00066FE7">
        <w:t xml:space="preserve"> domestic </w:t>
      </w:r>
      <w:r w:rsidR="00383E19" w:rsidRPr="00066FE7">
        <w:t>pressure</w:t>
      </w:r>
      <w:r w:rsidRPr="00066FE7">
        <w:t xml:space="preserve">, </w:t>
      </w:r>
      <w:r w:rsidR="002E6ABB" w:rsidRPr="00066FE7">
        <w:t>the</w:t>
      </w:r>
      <w:r w:rsidRPr="00066FE7">
        <w:t xml:space="preserve"> </w:t>
      </w:r>
      <w:r w:rsidR="00626312" w:rsidRPr="00066FE7">
        <w:t xml:space="preserve">humanitarian </w:t>
      </w:r>
      <w:r w:rsidR="00385362" w:rsidRPr="00066FE7">
        <w:t>achievements are a mirage.</w:t>
      </w:r>
      <w:r w:rsidRPr="00066FE7">
        <w:t xml:space="preserve"> </w:t>
      </w:r>
    </w:p>
    <w:p w14:paraId="611FCB4E" w14:textId="5F97ED3E" w:rsidR="00383E19" w:rsidRPr="00066FE7" w:rsidRDefault="005763A4" w:rsidP="00C74A59">
      <w:pPr>
        <w:spacing w:line="480" w:lineRule="auto"/>
        <w:ind w:firstLine="720"/>
      </w:pPr>
      <w:r w:rsidRPr="00066FE7">
        <w:t>Many</w:t>
      </w:r>
      <w:r w:rsidR="004D19C2" w:rsidRPr="00066FE7">
        <w:t xml:space="preserve"> of the deal’s components </w:t>
      </w:r>
      <w:r w:rsidR="002E6ABB" w:rsidRPr="00066FE7">
        <w:t>do have</w:t>
      </w:r>
      <w:r w:rsidR="004D19C2" w:rsidRPr="00066FE7">
        <w:t xml:space="preserve"> corresponding human rights obligations</w:t>
      </w:r>
      <w:r w:rsidR="00BB0094" w:rsidRPr="00066FE7">
        <w:t xml:space="preserve">. These are </w:t>
      </w:r>
      <w:r w:rsidR="00437A9D" w:rsidRPr="00066FE7">
        <w:t>enumerated</w:t>
      </w:r>
      <w:r w:rsidR="00BB0094" w:rsidRPr="00066FE7">
        <w:t xml:space="preserve"> by the UNHCR in line with its mandate to “promote the conclusion and ratifications of international conventions,” reinforced in Article 35 of the 1951 Convention.</w:t>
      </w:r>
      <w:r w:rsidR="00BB0094" w:rsidRPr="00066FE7">
        <w:rPr>
          <w:rStyle w:val="FootnoteReference"/>
        </w:rPr>
        <w:footnoteReference w:id="14"/>
      </w:r>
      <w:r w:rsidR="00BB0094" w:rsidRPr="00066FE7">
        <w:t xml:space="preserve"> They </w:t>
      </w:r>
      <w:r w:rsidR="00386F48" w:rsidRPr="00066FE7">
        <w:t>bind</w:t>
      </w:r>
      <w:r w:rsidR="00383E19" w:rsidRPr="00066FE7">
        <w:t xml:space="preserve"> the actions of the </w:t>
      </w:r>
      <w:r w:rsidR="000019FB" w:rsidRPr="00066FE7">
        <w:t xml:space="preserve">implementors, the EU Commission, Greece, and Turkey. </w:t>
      </w:r>
      <w:r w:rsidR="00386F48" w:rsidRPr="00066FE7">
        <w:t xml:space="preserve">Greece’s </w:t>
      </w:r>
      <w:r w:rsidR="00386F48" w:rsidRPr="00066FE7">
        <w:lastRenderedPageBreak/>
        <w:t>processing and</w:t>
      </w:r>
      <w:r w:rsidR="00474258" w:rsidRPr="00066FE7">
        <w:t xml:space="preserve"> return of refugees must be procedurally sound. </w:t>
      </w:r>
      <w:r w:rsidR="006C3CD0" w:rsidRPr="00066FE7">
        <w:t xml:space="preserve">The Dublin Regulation precedes the APD, and </w:t>
      </w:r>
      <w:r w:rsidR="00383E19" w:rsidRPr="00066FE7">
        <w:t>Greece</w:t>
      </w:r>
      <w:r w:rsidR="006C3CD0" w:rsidRPr="00066FE7">
        <w:t xml:space="preserve"> must ensure that refugees are not entitled to protection in a Member State under “family unity” or the “best interests of the child” before </w:t>
      </w:r>
      <w:r w:rsidR="00437A9D" w:rsidRPr="00066FE7">
        <w:t>evaluating</w:t>
      </w:r>
      <w:r w:rsidR="006C3CD0" w:rsidRPr="00066FE7">
        <w:t xml:space="preserve"> their application.</w:t>
      </w:r>
      <w:r w:rsidR="006C3CD0" w:rsidRPr="00066FE7">
        <w:rPr>
          <w:rStyle w:val="FootnoteReference"/>
        </w:rPr>
        <w:footnoteReference w:id="15"/>
      </w:r>
      <w:r w:rsidR="006C3CD0" w:rsidRPr="00066FE7">
        <w:t xml:space="preserve"> In accordance with Articles 35 and 38 of the APD, </w:t>
      </w:r>
      <w:r w:rsidR="00383E19" w:rsidRPr="00066FE7">
        <w:t>Greece</w:t>
      </w:r>
      <w:r w:rsidR="00926A85" w:rsidRPr="00066FE7">
        <w:t xml:space="preserve"> must apply the first country of asylum or safe third country concepts on a </w:t>
      </w:r>
      <w:r w:rsidR="00385362" w:rsidRPr="00066FE7">
        <w:t>“</w:t>
      </w:r>
      <w:r w:rsidR="00926A85" w:rsidRPr="00066FE7">
        <w:t>case-by-case</w:t>
      </w:r>
      <w:r w:rsidR="00385362" w:rsidRPr="00066FE7">
        <w:t xml:space="preserve">” </w:t>
      </w:r>
      <w:r w:rsidR="00926A85" w:rsidRPr="00066FE7">
        <w:t xml:space="preserve">basis, and asylum seekers are entitled to personal interviews, access to legal counsel, and </w:t>
      </w:r>
      <w:r w:rsidR="00385362" w:rsidRPr="00066FE7">
        <w:t>“</w:t>
      </w:r>
      <w:r w:rsidR="00926A85" w:rsidRPr="00066FE7">
        <w:t>remedy before a court or tribunal.</w:t>
      </w:r>
      <w:r w:rsidR="00385362" w:rsidRPr="00066FE7">
        <w:t>”</w:t>
      </w:r>
      <w:r w:rsidR="00E55F1F" w:rsidRPr="00066FE7">
        <w:rPr>
          <w:rStyle w:val="FootnoteReference"/>
        </w:rPr>
        <w:footnoteReference w:id="16"/>
      </w:r>
      <w:r w:rsidR="00385362" w:rsidRPr="00066FE7">
        <w:t xml:space="preserve"> </w:t>
      </w:r>
    </w:p>
    <w:p w14:paraId="1C128CA7" w14:textId="130C46AF" w:rsidR="00386F48" w:rsidRDefault="006C3CD0" w:rsidP="00664F76">
      <w:pPr>
        <w:spacing w:line="480" w:lineRule="auto"/>
        <w:ind w:firstLine="720"/>
      </w:pPr>
      <w:r w:rsidRPr="00066FE7">
        <w:t xml:space="preserve">For </w:t>
      </w:r>
      <w:r w:rsidR="00926A85" w:rsidRPr="00066FE7">
        <w:t xml:space="preserve">Turkey to constitute a first country of asylum, it must readmit Syrian refugees, grant them </w:t>
      </w:r>
      <w:r w:rsidR="00385362" w:rsidRPr="00066FE7">
        <w:t>“</w:t>
      </w:r>
      <w:r w:rsidR="00926A85" w:rsidRPr="00066FE7">
        <w:t>legal stay,</w:t>
      </w:r>
      <w:r w:rsidR="00385362" w:rsidRPr="00066FE7">
        <w:t>”</w:t>
      </w:r>
      <w:r w:rsidR="00926A85" w:rsidRPr="00066FE7">
        <w:t xml:space="preserve"> and accord them “standards of treatment commensurate with</w:t>
      </w:r>
      <w:r w:rsidRPr="00066FE7">
        <w:t xml:space="preserve"> </w:t>
      </w:r>
      <w:r w:rsidR="00926A85" w:rsidRPr="00066FE7">
        <w:t xml:space="preserve">the 1951 Convention </w:t>
      </w:r>
      <w:r w:rsidRPr="00066FE7">
        <w:t>relating</w:t>
      </w:r>
      <w:r w:rsidR="00926A85" w:rsidRPr="00066FE7">
        <w:t xml:space="preserve"> to the Status of Refugees</w:t>
      </w:r>
      <w:r w:rsidR="00942FE8" w:rsidRPr="00066FE7">
        <w:t>, and</w:t>
      </w:r>
      <w:r w:rsidR="00926A85" w:rsidRPr="00066FE7">
        <w:t xml:space="preserve"> its 1967 Protocol, and international human rights standards.”</w:t>
      </w:r>
      <w:r w:rsidR="00E55F1F" w:rsidRPr="00066FE7">
        <w:rPr>
          <w:rStyle w:val="FootnoteReference"/>
        </w:rPr>
        <w:footnoteReference w:id="17"/>
      </w:r>
      <w:r w:rsidR="00926A85" w:rsidRPr="00066FE7">
        <w:t xml:space="preserve"> </w:t>
      </w:r>
      <w:r w:rsidR="00437A9D" w:rsidRPr="00066FE7">
        <w:t xml:space="preserve">Additionally, </w:t>
      </w:r>
      <w:r w:rsidR="005763A4" w:rsidRPr="00066FE7">
        <w:t>Turkey</w:t>
      </w:r>
      <w:r w:rsidR="00926A85" w:rsidRPr="00066FE7">
        <w:t xml:space="preserve"> may </w:t>
      </w:r>
      <w:r w:rsidRPr="00066FE7">
        <w:t>be</w:t>
      </w:r>
      <w:r w:rsidR="00926A85" w:rsidRPr="00066FE7">
        <w:t xml:space="preserve"> a safe third country for non-Syrian</w:t>
      </w:r>
      <w:r w:rsidR="00A40884" w:rsidRPr="00066FE7">
        <w:t xml:space="preserve"> asylum seekers</w:t>
      </w:r>
      <w:r w:rsidR="00926A85" w:rsidRPr="00066FE7">
        <w:t xml:space="preserve"> if </w:t>
      </w:r>
      <w:r w:rsidR="00A40884" w:rsidRPr="00066FE7">
        <w:t xml:space="preserve">individual refugees have a “sufficient connection” to the </w:t>
      </w:r>
      <w:r w:rsidR="00942FE8" w:rsidRPr="00066FE7">
        <w:t>country</w:t>
      </w:r>
      <w:r w:rsidR="00A40884" w:rsidRPr="00066FE7">
        <w:t>, Turk</w:t>
      </w:r>
      <w:r w:rsidR="00383E19" w:rsidRPr="00066FE7">
        <w:t>ey</w:t>
      </w:r>
      <w:r w:rsidR="00A40884" w:rsidRPr="00066FE7">
        <w:t xml:space="preserve"> provide</w:t>
      </w:r>
      <w:r w:rsidR="00383E19" w:rsidRPr="00066FE7">
        <w:t>s</w:t>
      </w:r>
      <w:r w:rsidR="00926A85" w:rsidRPr="00066FE7">
        <w:t xml:space="preserve"> “fair and efficient</w:t>
      </w:r>
      <w:r w:rsidR="005763A4" w:rsidRPr="00066FE7">
        <w:t>” application procedures</w:t>
      </w:r>
      <w:r w:rsidR="00926A85" w:rsidRPr="00066FE7">
        <w:t xml:space="preserve">, </w:t>
      </w:r>
      <w:r w:rsidR="00A40884" w:rsidRPr="00066FE7">
        <w:t xml:space="preserve">and </w:t>
      </w:r>
      <w:r w:rsidR="00383E19" w:rsidRPr="00066FE7">
        <w:t>the country</w:t>
      </w:r>
      <w:r w:rsidR="00A40884" w:rsidRPr="00066FE7">
        <w:t xml:space="preserve"> </w:t>
      </w:r>
      <w:r w:rsidRPr="00066FE7">
        <w:t>does</w:t>
      </w:r>
      <w:r w:rsidR="00A40884" w:rsidRPr="00066FE7">
        <w:t xml:space="preserve"> not violate the customary norm against refoulment, the deportation of refugees to </w:t>
      </w:r>
      <w:r w:rsidR="00383E19" w:rsidRPr="00066FE7">
        <w:t>nations</w:t>
      </w:r>
      <w:r w:rsidR="00A40884" w:rsidRPr="00066FE7">
        <w:t xml:space="preserve"> in which they will face persecution.</w:t>
      </w:r>
      <w:r w:rsidR="00E55F1F" w:rsidRPr="00066FE7">
        <w:rPr>
          <w:rStyle w:val="FootnoteReference"/>
        </w:rPr>
        <w:footnoteReference w:id="18"/>
      </w:r>
      <w:r w:rsidR="00A40884" w:rsidRPr="00066FE7">
        <w:t xml:space="preserve"> </w:t>
      </w:r>
      <w:r w:rsidR="005763A4" w:rsidRPr="00066FE7">
        <w:t>The</w:t>
      </w:r>
      <w:r w:rsidR="00A40884" w:rsidRPr="00066FE7">
        <w:t xml:space="preserve"> </w:t>
      </w:r>
      <w:r w:rsidR="00703465" w:rsidRPr="00066FE7">
        <w:t>UNHCR</w:t>
      </w:r>
      <w:r w:rsidR="00A40884" w:rsidRPr="00066FE7">
        <w:t xml:space="preserve"> concludes from the “text, context, object, and purpose” of the APD that “sufficient protection” for asylum seekers admitted to Turkey extends beyond protection against refoulment, including “adequate standards of living, work rights, health care, and education.”</w:t>
      </w:r>
      <w:r w:rsidR="00E55F1F" w:rsidRPr="00066FE7">
        <w:rPr>
          <w:rStyle w:val="FootnoteReference"/>
        </w:rPr>
        <w:footnoteReference w:id="19"/>
      </w:r>
      <w:r w:rsidR="00A40884" w:rsidRPr="00066FE7">
        <w:t xml:space="preserve"> </w:t>
      </w:r>
      <w:r w:rsidR="00437A9D" w:rsidRPr="00066FE7">
        <w:t>Finally, a</w:t>
      </w:r>
      <w:r w:rsidR="00E14F77" w:rsidRPr="00066FE7">
        <w:t>ny</w:t>
      </w:r>
      <w:r w:rsidR="005763A4" w:rsidRPr="00066FE7">
        <w:t xml:space="preserve"> efforts to </w:t>
      </w:r>
      <w:r w:rsidR="000A7ED7" w:rsidRPr="00066FE7">
        <w:t xml:space="preserve">restrict “irregular migration” must comply with international law, including that </w:t>
      </w:r>
      <w:r w:rsidRPr="00066FE7">
        <w:t>prohibiting</w:t>
      </w:r>
      <w:r w:rsidR="000A7ED7" w:rsidRPr="00066FE7">
        <w:t xml:space="preserve"> the “cruel, inhuman or degrading treatment” </w:t>
      </w:r>
      <w:r w:rsidRPr="00066FE7">
        <w:t>of migrants</w:t>
      </w:r>
      <w:r w:rsidR="00F036F1" w:rsidRPr="00066FE7">
        <w:t>.</w:t>
      </w:r>
      <w:r w:rsidR="00E55F1F" w:rsidRPr="00066FE7">
        <w:rPr>
          <w:rStyle w:val="FootnoteReference"/>
        </w:rPr>
        <w:footnoteReference w:id="20"/>
      </w:r>
      <w:r w:rsidR="00386F48" w:rsidRPr="00066FE7">
        <w:t xml:space="preserve"> </w:t>
      </w:r>
    </w:p>
    <w:p w14:paraId="590054D4" w14:textId="77777777" w:rsidR="00664F76" w:rsidRPr="00664F76" w:rsidRDefault="00664F76" w:rsidP="00664F76">
      <w:pPr>
        <w:spacing w:line="480" w:lineRule="auto"/>
        <w:ind w:firstLine="720"/>
      </w:pPr>
    </w:p>
    <w:p w14:paraId="480A8B5E" w14:textId="48A23D08" w:rsidR="00AC0E97" w:rsidRPr="00066FE7" w:rsidRDefault="00386F48" w:rsidP="00C74A59">
      <w:pPr>
        <w:spacing w:line="480" w:lineRule="auto"/>
      </w:pPr>
      <w:r w:rsidRPr="00066FE7">
        <w:rPr>
          <w:b/>
          <w:bCs/>
        </w:rPr>
        <w:lastRenderedPageBreak/>
        <w:t>Human Rights Violations in Greece</w:t>
      </w:r>
    </w:p>
    <w:p w14:paraId="56D7EBD9" w14:textId="2AE88E95" w:rsidR="00431011" w:rsidRPr="00066FE7" w:rsidRDefault="001D6E99" w:rsidP="00C74A59">
      <w:pPr>
        <w:spacing w:line="480" w:lineRule="auto"/>
      </w:pPr>
      <w:r w:rsidRPr="00066FE7">
        <w:tab/>
      </w:r>
      <w:r w:rsidR="00A4272B" w:rsidRPr="00066FE7">
        <w:t xml:space="preserve">The Greek </w:t>
      </w:r>
      <w:r w:rsidR="00BB7133" w:rsidRPr="00066FE7">
        <w:t>government struggles to process the applications of asylum seekers</w:t>
      </w:r>
      <w:r w:rsidR="00A4272B" w:rsidRPr="00066FE7">
        <w:t xml:space="preserve">. First, the deal </w:t>
      </w:r>
      <w:r w:rsidR="00431011" w:rsidRPr="00066FE7">
        <w:t>increases</w:t>
      </w:r>
      <w:r w:rsidR="00A4272B" w:rsidRPr="00066FE7">
        <w:t xml:space="preserve"> the Greek government’s workload. While its support of stricter Turkish border control </w:t>
      </w:r>
      <w:r w:rsidR="00431011" w:rsidRPr="00066FE7">
        <w:t>reduces</w:t>
      </w:r>
      <w:r w:rsidR="00A4272B" w:rsidRPr="00066FE7">
        <w:t xml:space="preserve"> the number of asylum seekers crossing the Aegean, its closure of the Balkan routes </w:t>
      </w:r>
      <w:r w:rsidR="00431011" w:rsidRPr="00066FE7">
        <w:t>increases</w:t>
      </w:r>
      <w:r w:rsidR="00A4272B" w:rsidRPr="00066FE7">
        <w:t xml:space="preserve"> in the number of refugees applying to Greece for protection.</w:t>
      </w:r>
      <w:r w:rsidR="00A4272B" w:rsidRPr="00066FE7">
        <w:rPr>
          <w:rStyle w:val="FootnoteReference"/>
        </w:rPr>
        <w:footnoteReference w:id="21"/>
      </w:r>
      <w:r w:rsidR="008F1759" w:rsidRPr="00066FE7">
        <w:t xml:space="preserve"> </w:t>
      </w:r>
      <w:r w:rsidR="00431011" w:rsidRPr="00066FE7">
        <w:t>Along with the mounting cases</w:t>
      </w:r>
      <w:r w:rsidR="00A4272B" w:rsidRPr="00066FE7">
        <w:t xml:space="preserve">, the Greek government </w:t>
      </w:r>
      <w:r w:rsidR="00431011" w:rsidRPr="00066FE7">
        <w:t>fails</w:t>
      </w:r>
      <w:r w:rsidR="00A4272B" w:rsidRPr="00066FE7">
        <w:t xml:space="preserve"> to manage the complexity of processing. </w:t>
      </w:r>
      <w:r w:rsidR="009C1171" w:rsidRPr="00066FE7">
        <w:t xml:space="preserve">The Greek Reception and Identification Service </w:t>
      </w:r>
      <w:r w:rsidR="00456606" w:rsidRPr="00066FE7">
        <w:t>assigns</w:t>
      </w:r>
      <w:r w:rsidR="009C1171" w:rsidRPr="00066FE7">
        <w:t xml:space="preserve"> asylum seekers</w:t>
      </w:r>
      <w:r w:rsidR="00456606" w:rsidRPr="00066FE7">
        <w:t xml:space="preserve"> to Reception and Identification Centers (RICs)</w:t>
      </w:r>
      <w:r w:rsidR="009C1171" w:rsidRPr="00066FE7">
        <w:t xml:space="preserve"> before referring them to the Greek Ministry of Health, whose doctors conduct vulnerability assessments. Vulnerable refugees are transferred to the mainland while others remain on the Greek islands, and the Greek Asylum Service (GAS) and European Asylum Support Office (EASO) divide evaluation duties for both.</w:t>
      </w:r>
    </w:p>
    <w:p w14:paraId="7B0B3EED" w14:textId="78344619" w:rsidR="00475C63" w:rsidRPr="00066FE7" w:rsidRDefault="00437A9D" w:rsidP="00C74A59">
      <w:pPr>
        <w:spacing w:line="480" w:lineRule="auto"/>
        <w:ind w:firstLine="720"/>
      </w:pPr>
      <w:r w:rsidRPr="00066FE7">
        <w:t>This intricate process</w:t>
      </w:r>
      <w:r w:rsidR="00A4272B" w:rsidRPr="00066FE7">
        <w:t xml:space="preserve"> requires advanced coordination, expert staffing, and effectively utilized resources. The Greek government </w:t>
      </w:r>
      <w:r w:rsidR="00431011" w:rsidRPr="00066FE7">
        <w:t>struggles</w:t>
      </w:r>
      <w:r w:rsidR="00A4272B" w:rsidRPr="00066FE7">
        <w:t xml:space="preserve"> </w:t>
      </w:r>
      <w:r w:rsidR="00A60E6E" w:rsidRPr="00066FE7">
        <w:t>to coordination agencies</w:t>
      </w:r>
      <w:r w:rsidR="00A4272B" w:rsidRPr="00066FE7">
        <w:t>. In 2018, insufficient doctors from the Greek Ministry of Health</w:t>
      </w:r>
      <w:r w:rsidR="00A60E6E" w:rsidRPr="00066FE7">
        <w:t xml:space="preserve"> significantly</w:t>
      </w:r>
      <w:r w:rsidR="00A4272B" w:rsidRPr="00066FE7">
        <w:t xml:space="preserve"> </w:t>
      </w:r>
      <w:r w:rsidR="00475C63" w:rsidRPr="00066FE7">
        <w:t>stalled the</w:t>
      </w:r>
      <w:r w:rsidR="00A60E6E" w:rsidRPr="00066FE7">
        <w:t xml:space="preserve"> entire</w:t>
      </w:r>
      <w:r w:rsidR="00475C63" w:rsidRPr="00066FE7">
        <w:t xml:space="preserve"> operation</w:t>
      </w:r>
      <w:r w:rsidR="00A4272B" w:rsidRPr="00066FE7">
        <w:t>.</w:t>
      </w:r>
      <w:r w:rsidR="00A4272B" w:rsidRPr="00066FE7">
        <w:rPr>
          <w:rStyle w:val="FootnoteReference"/>
        </w:rPr>
        <w:footnoteReference w:id="22"/>
      </w:r>
      <w:r w:rsidR="00A4272B" w:rsidRPr="00066FE7">
        <w:t xml:space="preserve"> It </w:t>
      </w:r>
      <w:r w:rsidR="00A60E6E" w:rsidRPr="00066FE7">
        <w:t xml:space="preserve">also </w:t>
      </w:r>
      <w:r w:rsidR="00431011" w:rsidRPr="00066FE7">
        <w:t>fails</w:t>
      </w:r>
      <w:r w:rsidR="00A4272B" w:rsidRPr="00066FE7">
        <w:t xml:space="preserve"> to provide staffing. While the GAS’s workforce has grown, the European Court of Auditors reports that </w:t>
      </w:r>
      <w:r w:rsidR="00475C63" w:rsidRPr="00066FE7">
        <w:t>the GAS</w:t>
      </w:r>
      <w:r w:rsidR="00A4272B" w:rsidRPr="00066FE7">
        <w:t xml:space="preserve"> </w:t>
      </w:r>
      <w:r w:rsidR="00475C63" w:rsidRPr="00066FE7">
        <w:t xml:space="preserve">must add </w:t>
      </w:r>
      <w:r w:rsidR="00A4272B" w:rsidRPr="00066FE7">
        <w:t>110</w:t>
      </w:r>
      <w:r w:rsidR="00475C63" w:rsidRPr="00066FE7">
        <w:t xml:space="preserve"> to its 240</w:t>
      </w:r>
      <w:r w:rsidR="00A4272B" w:rsidRPr="00066FE7">
        <w:t xml:space="preserve"> caseworkers to “contain” the backlog.</w:t>
      </w:r>
      <w:r w:rsidR="00A4272B" w:rsidRPr="00066FE7">
        <w:rPr>
          <w:rStyle w:val="FootnoteReference"/>
        </w:rPr>
        <w:footnoteReference w:id="23"/>
      </w:r>
      <w:r w:rsidR="00A4272B" w:rsidRPr="00066FE7">
        <w:t xml:space="preserve"> Compounding the </w:t>
      </w:r>
      <w:r w:rsidR="00475C63" w:rsidRPr="00066FE7">
        <w:t>lack of its own infrastructure</w:t>
      </w:r>
      <w:r w:rsidR="00A4272B" w:rsidRPr="00066FE7">
        <w:t xml:space="preserve">, the Greek government </w:t>
      </w:r>
      <w:r w:rsidR="00431011" w:rsidRPr="00066FE7">
        <w:t>squashes</w:t>
      </w:r>
      <w:r w:rsidR="00A4272B" w:rsidRPr="00066FE7">
        <w:t xml:space="preserve"> </w:t>
      </w:r>
      <w:r w:rsidR="00A74050" w:rsidRPr="00066FE7">
        <w:t>EU</w:t>
      </w:r>
      <w:r w:rsidR="00A4272B" w:rsidRPr="00066FE7">
        <w:t xml:space="preserve"> resources, including the €464 million in assistance provided by the EU Commission to the Greek government through the Asylum Migration and Integration Fund (AMIF) and Internal Security </w:t>
      </w:r>
      <w:r w:rsidR="00A4272B" w:rsidRPr="00066FE7">
        <w:lastRenderedPageBreak/>
        <w:t>Fund (ISF).</w:t>
      </w:r>
      <w:r w:rsidR="00A4272B" w:rsidRPr="00066FE7">
        <w:rPr>
          <w:rStyle w:val="FootnoteReference"/>
        </w:rPr>
        <w:footnoteReference w:id="24"/>
      </w:r>
      <w:r w:rsidR="00A4272B" w:rsidRPr="00066FE7">
        <w:t xml:space="preserve"> While government officials </w:t>
      </w:r>
      <w:r w:rsidR="00431011" w:rsidRPr="00066FE7">
        <w:t>allege</w:t>
      </w:r>
      <w:r w:rsidR="00A4272B" w:rsidRPr="00066FE7">
        <w:t xml:space="preserve"> that the Greek government lacks control over these funds, </w:t>
      </w:r>
      <w:r w:rsidR="00475C63" w:rsidRPr="00066FE7">
        <w:t>other</w:t>
      </w:r>
      <w:r w:rsidR="00456606" w:rsidRPr="00066FE7">
        <w:t xml:space="preserve"> observers</w:t>
      </w:r>
      <w:r w:rsidR="00A4272B" w:rsidRPr="00066FE7">
        <w:t xml:space="preserve"> </w:t>
      </w:r>
      <w:r w:rsidR="00431011" w:rsidRPr="00066FE7">
        <w:t>blame</w:t>
      </w:r>
      <w:r w:rsidR="00A4272B" w:rsidRPr="00066FE7">
        <w:t xml:space="preserve"> politicians’ refusal to delegate</w:t>
      </w:r>
      <w:r w:rsidR="00475C63" w:rsidRPr="00066FE7">
        <w:t xml:space="preserve"> </w:t>
      </w:r>
      <w:r w:rsidR="00A4272B" w:rsidRPr="00066FE7">
        <w:t>disbursement to competent authorities.</w:t>
      </w:r>
      <w:r w:rsidR="00A4272B" w:rsidRPr="00066FE7">
        <w:rPr>
          <w:rStyle w:val="FootnoteReference"/>
        </w:rPr>
        <w:footnoteReference w:id="25"/>
      </w:r>
      <w:r w:rsidR="00A4272B" w:rsidRPr="00066FE7">
        <w:t xml:space="preserve"> </w:t>
      </w:r>
      <w:r w:rsidR="00475C63" w:rsidRPr="00066FE7">
        <w:t>In</w:t>
      </w:r>
      <w:r w:rsidR="00A4272B" w:rsidRPr="00066FE7">
        <w:t xml:space="preserve"> 2018, acting on information from the EU Commission, the European Anti-Fraud Office initiated an investigation into corruption in </w:t>
      </w:r>
      <w:r w:rsidR="00475C63" w:rsidRPr="00066FE7">
        <w:t xml:space="preserve">the provision of </w:t>
      </w:r>
      <w:r w:rsidR="00A4272B" w:rsidRPr="00066FE7">
        <w:t>EU-funded food in Greece.</w:t>
      </w:r>
      <w:r w:rsidR="00A4272B" w:rsidRPr="00066FE7">
        <w:rPr>
          <w:rStyle w:val="FootnoteReference"/>
        </w:rPr>
        <w:footnoteReference w:id="26"/>
      </w:r>
      <w:r w:rsidR="00A4272B" w:rsidRPr="00066FE7">
        <w:t xml:space="preserve"> </w:t>
      </w:r>
      <w:r w:rsidR="00475C63" w:rsidRPr="00066FE7">
        <w:t>Due to its increased workload and failure to manage the complexity of processing, the Greek government’s pending cases have increased since 2016, reaching 24,553 in March 2019.</w:t>
      </w:r>
      <w:r w:rsidR="00475C63" w:rsidRPr="00066FE7">
        <w:rPr>
          <w:rStyle w:val="FootnoteReference"/>
        </w:rPr>
        <w:footnoteReference w:id="27"/>
      </w:r>
      <w:r w:rsidR="00475C63" w:rsidRPr="00066FE7">
        <w:t xml:space="preserve"> </w:t>
      </w:r>
    </w:p>
    <w:p w14:paraId="51F1479D" w14:textId="558188B5" w:rsidR="00165EE5" w:rsidRPr="00066FE7" w:rsidRDefault="00475C63" w:rsidP="00C74A59">
      <w:pPr>
        <w:spacing w:line="480" w:lineRule="auto"/>
      </w:pPr>
      <w:r w:rsidRPr="00066FE7">
        <w:tab/>
        <w:t xml:space="preserve">The Greek </w:t>
      </w:r>
      <w:r w:rsidR="00BB7133" w:rsidRPr="00066FE7">
        <w:t>government</w:t>
      </w:r>
      <w:r w:rsidR="00165EE5" w:rsidRPr="00066FE7">
        <w:t xml:space="preserve"> also</w:t>
      </w:r>
      <w:r w:rsidR="00BB7133" w:rsidRPr="00066FE7">
        <w:t xml:space="preserve"> struggles to return refugees to Turkey</w:t>
      </w:r>
      <w:r w:rsidRPr="00066FE7">
        <w:t xml:space="preserve">. Initially, the Greek government faced judicial </w:t>
      </w:r>
      <w:r w:rsidR="00757243" w:rsidRPr="00066FE7">
        <w:t>resistance</w:t>
      </w:r>
      <w:r w:rsidRPr="00066FE7">
        <w:t xml:space="preserve"> to this component of the deal. The GAS</w:t>
      </w:r>
      <w:r w:rsidR="002F041E" w:rsidRPr="00066FE7">
        <w:t xml:space="preserve"> systemically</w:t>
      </w:r>
      <w:r w:rsidRPr="00066FE7">
        <w:t xml:space="preserve"> refused to recognize Turkey as a </w:t>
      </w:r>
      <w:r w:rsidR="00951F2A" w:rsidRPr="00066FE7">
        <w:t>first country of asylum or safe third country</w:t>
      </w:r>
      <w:r w:rsidR="002F041E" w:rsidRPr="00066FE7">
        <w:t>.</w:t>
      </w:r>
      <w:r w:rsidR="002F041E" w:rsidRPr="00066FE7">
        <w:rPr>
          <w:rStyle w:val="FootnoteReference"/>
        </w:rPr>
        <w:footnoteReference w:id="28"/>
      </w:r>
      <w:r w:rsidR="00431011" w:rsidRPr="00066FE7">
        <w:t xml:space="preserve"> </w:t>
      </w:r>
      <w:r w:rsidR="002F041E" w:rsidRPr="00066FE7">
        <w:t>Appeals Committees, which manage the first stage of appeals, ruled in over 55 cases against returning asylum seekers to Turkey due to human rights violations in that country.</w:t>
      </w:r>
      <w:r w:rsidR="002F041E" w:rsidRPr="00066FE7">
        <w:rPr>
          <w:rStyle w:val="FootnoteReference"/>
        </w:rPr>
        <w:t xml:space="preserve"> </w:t>
      </w:r>
      <w:r w:rsidR="002F041E" w:rsidRPr="00066FE7">
        <w:rPr>
          <w:rStyle w:val="FootnoteReference"/>
        </w:rPr>
        <w:footnoteReference w:id="29"/>
      </w:r>
      <w:r w:rsidR="002F041E" w:rsidRPr="00066FE7">
        <w:t xml:space="preserve"> In a landmark case, the Council of State, which manages the final stag</w:t>
      </w:r>
      <w:r w:rsidR="00431011" w:rsidRPr="00066FE7">
        <w:t>e</w:t>
      </w:r>
      <w:r w:rsidR="002F041E" w:rsidRPr="00066FE7">
        <w:t>, legitimized these bodies’</w:t>
      </w:r>
      <w:r w:rsidR="00951F2A" w:rsidRPr="00066FE7">
        <w:t xml:space="preserve"> </w:t>
      </w:r>
      <w:r w:rsidR="002F041E" w:rsidRPr="00066FE7">
        <w:t xml:space="preserve">concerns. Although it ruled in favor of designating Turkey as a safe third country, dissenting justices raised </w:t>
      </w:r>
      <w:r w:rsidR="00165EE5" w:rsidRPr="00066FE7">
        <w:t>several</w:t>
      </w:r>
      <w:r w:rsidR="002F041E" w:rsidRPr="00066FE7">
        <w:t xml:space="preserve"> objections, including that </w:t>
      </w:r>
      <w:r w:rsidR="00165EE5" w:rsidRPr="00066FE7">
        <w:t>transit</w:t>
      </w:r>
      <w:r w:rsidR="002F041E" w:rsidRPr="00066FE7">
        <w:t xml:space="preserve"> </w:t>
      </w:r>
      <w:r w:rsidR="00165EE5" w:rsidRPr="00066FE7">
        <w:t xml:space="preserve">alone </w:t>
      </w:r>
      <w:r w:rsidR="002F041E" w:rsidRPr="00066FE7">
        <w:t>hardly constitutes a “sufficient connection.”</w:t>
      </w:r>
      <w:r w:rsidRPr="00066FE7">
        <w:rPr>
          <w:rStyle w:val="FootnoteReference"/>
        </w:rPr>
        <w:footnoteReference w:id="30"/>
      </w:r>
      <w:r w:rsidRPr="00066FE7">
        <w:t xml:space="preserve"> </w:t>
      </w:r>
    </w:p>
    <w:p w14:paraId="5B4E3C0C" w14:textId="5DD8622E" w:rsidR="002F041E" w:rsidRPr="00066FE7" w:rsidRDefault="00165EE5" w:rsidP="00C74A59">
      <w:pPr>
        <w:spacing w:line="480" w:lineRule="auto"/>
        <w:ind w:firstLine="720"/>
      </w:pPr>
      <w:r w:rsidRPr="00066FE7">
        <w:lastRenderedPageBreak/>
        <w:t>Despite</w:t>
      </w:r>
      <w:r w:rsidR="002F041E" w:rsidRPr="00066FE7">
        <w:t xml:space="preserve"> legal challenges </w:t>
      </w:r>
      <w:r w:rsidRPr="00066FE7">
        <w:t>ending</w:t>
      </w:r>
      <w:r w:rsidR="002F041E" w:rsidRPr="00066FE7">
        <w:t xml:space="preserve"> in 2017, the Greek government </w:t>
      </w:r>
      <w:r w:rsidR="00431011" w:rsidRPr="00066FE7">
        <w:t>still</w:t>
      </w:r>
      <w:r w:rsidR="002F041E" w:rsidRPr="00066FE7">
        <w:t xml:space="preserve"> </w:t>
      </w:r>
      <w:r w:rsidRPr="00066FE7">
        <w:t>fails</w:t>
      </w:r>
      <w:r w:rsidR="002F041E" w:rsidRPr="00066FE7">
        <w:t xml:space="preserve"> to conduct sufficient returns. Like processing, returns are complex, requiring the government to coordinate with the Turkish government, train security personnel to monitor flights, and charter planes and procure other resources. </w:t>
      </w:r>
      <w:r w:rsidR="00A74050" w:rsidRPr="00066FE7">
        <w:t>A third of such flights are in fact cancelled due to “returnee refusals, absence of travel documents, absconding, court decisions, or captain refusals.”</w:t>
      </w:r>
      <w:r w:rsidR="00A74050" w:rsidRPr="00066FE7">
        <w:rPr>
          <w:rStyle w:val="FootnoteReference"/>
        </w:rPr>
        <w:footnoteReference w:id="31"/>
      </w:r>
      <w:r w:rsidR="00A74050" w:rsidRPr="00066FE7">
        <w:t xml:space="preserve"> </w:t>
      </w:r>
      <w:r w:rsidR="002F041E" w:rsidRPr="00066FE7">
        <w:t xml:space="preserve">Until 2018, </w:t>
      </w:r>
      <w:r w:rsidR="00431011" w:rsidRPr="00066FE7">
        <w:t>the Greek government</w:t>
      </w:r>
      <w:r w:rsidR="002F041E" w:rsidRPr="00066FE7">
        <w:t xml:space="preserve"> </w:t>
      </w:r>
      <w:r w:rsidR="00757243" w:rsidRPr="00066FE7">
        <w:t>neglected to emplace its own</w:t>
      </w:r>
      <w:r w:rsidR="002F041E" w:rsidRPr="00066FE7">
        <w:t xml:space="preserve"> infrastructure for</w:t>
      </w:r>
      <w:r w:rsidR="00A74050" w:rsidRPr="00066FE7">
        <w:t xml:space="preserve"> facilitating returns, participating in the efforts of other Member States, and since 2018, it has refused to coordinate with the EU’s well-prepared, well-resourced border control agency, Frontex.</w:t>
      </w:r>
      <w:r w:rsidR="00A74050" w:rsidRPr="00066FE7">
        <w:rPr>
          <w:rStyle w:val="FootnoteReference"/>
        </w:rPr>
        <w:footnoteReference w:id="32"/>
      </w:r>
      <w:r w:rsidR="00A74050" w:rsidRPr="00066FE7">
        <w:t xml:space="preserve"> Consequently, </w:t>
      </w:r>
      <w:r w:rsidR="00B31C6A" w:rsidRPr="00066FE7">
        <w:t>by</w:t>
      </w:r>
      <w:r w:rsidR="00A74050" w:rsidRPr="00066FE7">
        <w:t xml:space="preserve"> 2018, the Greek government had returned only 1806 of the 8928 eligible refugees to Turkey.</w:t>
      </w:r>
      <w:r w:rsidR="00A74050" w:rsidRPr="00066FE7">
        <w:rPr>
          <w:rStyle w:val="FootnoteReference"/>
        </w:rPr>
        <w:footnoteReference w:id="33"/>
      </w:r>
      <w:r w:rsidR="00A74050" w:rsidRPr="00066FE7">
        <w:t xml:space="preserve"> </w:t>
      </w:r>
    </w:p>
    <w:p w14:paraId="65A3CF09" w14:textId="40DC792C" w:rsidR="001B1B75" w:rsidRPr="00066FE7" w:rsidRDefault="00A74050" w:rsidP="00C74A59">
      <w:pPr>
        <w:spacing w:line="480" w:lineRule="auto"/>
      </w:pPr>
      <w:r w:rsidRPr="00066FE7">
        <w:tab/>
      </w:r>
      <w:r w:rsidR="00165EE5" w:rsidRPr="00066FE7">
        <w:t>These</w:t>
      </w:r>
      <w:r w:rsidRPr="00066FE7">
        <w:t xml:space="preserve"> struggles to process and return refugees </w:t>
      </w:r>
      <w:r w:rsidR="00182E61" w:rsidRPr="00066FE7">
        <w:t>produce</w:t>
      </w:r>
      <w:r w:rsidRPr="00066FE7">
        <w:t xml:space="preserve"> </w:t>
      </w:r>
      <w:r w:rsidR="00BF0ACE" w:rsidRPr="00066FE7">
        <w:t>two</w:t>
      </w:r>
      <w:r w:rsidR="00BB7133" w:rsidRPr="00066FE7">
        <w:t xml:space="preserve"> additional</w:t>
      </w:r>
      <w:r w:rsidR="00BF0ACE" w:rsidRPr="00066FE7">
        <w:t xml:space="preserve"> </w:t>
      </w:r>
      <w:r w:rsidRPr="00066FE7">
        <w:t xml:space="preserve">human rights concerns. As </w:t>
      </w:r>
      <w:r w:rsidR="008F1759" w:rsidRPr="00066FE7">
        <w:t>the</w:t>
      </w:r>
      <w:r w:rsidR="00A60E6E" w:rsidRPr="00066FE7">
        <w:t xml:space="preserve"> Greek government’s</w:t>
      </w:r>
      <w:r w:rsidR="008F1759" w:rsidRPr="00066FE7">
        <w:t xml:space="preserve"> backlog has grown</w:t>
      </w:r>
      <w:r w:rsidRPr="00066FE7">
        <w:t xml:space="preserve">, the GAS has adopted increasingly problematic application procedures. The GAS </w:t>
      </w:r>
      <w:r w:rsidR="00456606" w:rsidRPr="00066FE7">
        <w:t>routinely</w:t>
      </w:r>
      <w:r w:rsidR="001B1B75" w:rsidRPr="00066FE7">
        <w:t xml:space="preserve"> use</w:t>
      </w:r>
      <w:r w:rsidR="00A60E6E" w:rsidRPr="00066FE7">
        <w:t>s</w:t>
      </w:r>
      <w:r w:rsidRPr="00066FE7">
        <w:t xml:space="preserve"> Refugee Recognition Rates, calculated by the UNHCR by “dividing the number of asylum-seekers granted Convention refugee status by the total number of accepted and rejected cases,” to </w:t>
      </w:r>
      <w:r w:rsidR="00A60E6E" w:rsidRPr="00066FE7">
        <w:t>sort</w:t>
      </w:r>
      <w:r w:rsidRPr="00066FE7">
        <w:t xml:space="preserve"> </w:t>
      </w:r>
      <w:r w:rsidR="001B1B75" w:rsidRPr="00066FE7">
        <w:t xml:space="preserve">the </w:t>
      </w:r>
      <w:r w:rsidRPr="00066FE7">
        <w:t>applications</w:t>
      </w:r>
      <w:r w:rsidR="001B1B75" w:rsidRPr="00066FE7">
        <w:t xml:space="preserve"> of asylum seekers</w:t>
      </w:r>
      <w:r w:rsidRPr="00066FE7">
        <w:t>.</w:t>
      </w:r>
      <w:r w:rsidR="00B11640">
        <w:rPr>
          <w:rStyle w:val="FootnoteReference"/>
        </w:rPr>
        <w:footnoteReference w:id="34"/>
      </w:r>
      <w:r w:rsidRPr="00066FE7">
        <w:t xml:space="preserve"> </w:t>
      </w:r>
      <w:r w:rsidR="001B1B75" w:rsidRPr="00066FE7">
        <w:t>For example, Syrian refugees receive more expedient processing than those from countries with</w:t>
      </w:r>
      <w:r w:rsidR="00456606" w:rsidRPr="00066FE7">
        <w:t xml:space="preserve"> low</w:t>
      </w:r>
      <w:r w:rsidR="001B1B75" w:rsidRPr="00066FE7">
        <w:t xml:space="preserve"> Refugee Recognition Rates like Pakistan. However, </w:t>
      </w:r>
      <w:r w:rsidR="00456606" w:rsidRPr="00066FE7">
        <w:t>some observers</w:t>
      </w:r>
      <w:r w:rsidR="001B1B75" w:rsidRPr="00066FE7">
        <w:t xml:space="preserve"> suggest that </w:t>
      </w:r>
      <w:r w:rsidR="00757243" w:rsidRPr="00066FE7">
        <w:t>following</w:t>
      </w:r>
      <w:r w:rsidR="001B1B75" w:rsidRPr="00066FE7">
        <w:t xml:space="preserve"> the Deal’s implementation, the Greek government </w:t>
      </w:r>
      <w:r w:rsidR="00757243" w:rsidRPr="00066FE7">
        <w:t>has utilized</w:t>
      </w:r>
      <w:r w:rsidR="001B1B75" w:rsidRPr="00066FE7">
        <w:t xml:space="preserve"> this tool beyond reasonable bounds, indiscriminately rejecting the applications of asylum seekers </w:t>
      </w:r>
      <w:r w:rsidR="00456606" w:rsidRPr="00066FE7">
        <w:t>from</w:t>
      </w:r>
      <w:r w:rsidR="001B1B75" w:rsidRPr="00066FE7">
        <w:t xml:space="preserve"> </w:t>
      </w:r>
      <w:r w:rsidR="001B1B75" w:rsidRPr="00066FE7">
        <w:lastRenderedPageBreak/>
        <w:t xml:space="preserve">less recognizable </w:t>
      </w:r>
      <w:r w:rsidR="00456606" w:rsidRPr="00066FE7">
        <w:t>countries</w:t>
      </w:r>
      <w:r w:rsidR="001B1B75" w:rsidRPr="00066FE7">
        <w:t>.</w:t>
      </w:r>
      <w:r w:rsidR="00B26E36" w:rsidRPr="00066FE7">
        <w:rPr>
          <w:rStyle w:val="FootnoteReference"/>
        </w:rPr>
        <w:footnoteReference w:id="35"/>
      </w:r>
      <w:r w:rsidR="00FA59B4" w:rsidRPr="00066FE7">
        <w:t xml:space="preserve"> </w:t>
      </w:r>
      <w:r w:rsidR="001B1B75" w:rsidRPr="00066FE7">
        <w:t xml:space="preserve">The “declining quality” of decisions reinforces </w:t>
      </w:r>
      <w:r w:rsidR="00456606" w:rsidRPr="00066FE7">
        <w:t>this</w:t>
      </w:r>
      <w:r w:rsidR="001B1B75" w:rsidRPr="00066FE7">
        <w:t xml:space="preserve"> </w:t>
      </w:r>
      <w:r w:rsidR="00456606" w:rsidRPr="00066FE7">
        <w:t>concern</w:t>
      </w:r>
      <w:r w:rsidR="001B1B75" w:rsidRPr="00066FE7">
        <w:t>; in 2018, 17.8% of decisions were overturned in comparison to 5.2% in 2017.</w:t>
      </w:r>
      <w:r w:rsidR="001B1B75" w:rsidRPr="00066FE7">
        <w:rPr>
          <w:rStyle w:val="FootnoteReference"/>
        </w:rPr>
        <w:footnoteReference w:id="36"/>
      </w:r>
      <w:r w:rsidR="001B1B75" w:rsidRPr="00066FE7">
        <w:t xml:space="preserve"> The nationalization of application procedures contradicts the individual approach to processing enshrined in the APD</w:t>
      </w:r>
      <w:r w:rsidR="00165EE5" w:rsidRPr="00066FE7">
        <w:t xml:space="preserve">. Indeed, the APD which </w:t>
      </w:r>
      <w:r w:rsidR="001B1B75" w:rsidRPr="00066FE7">
        <w:t>mandates that refugees’ applications are evaluated in terms not of their national origin but</w:t>
      </w:r>
      <w:r w:rsidR="00757243" w:rsidRPr="00066FE7">
        <w:t xml:space="preserve"> of</w:t>
      </w:r>
      <w:r w:rsidR="001B1B75" w:rsidRPr="00066FE7">
        <w:t xml:space="preserve"> their personal characteristics</w:t>
      </w:r>
      <w:r w:rsidR="00456606" w:rsidRPr="00066FE7">
        <w:t>.</w:t>
      </w:r>
    </w:p>
    <w:p w14:paraId="689919D4" w14:textId="7BE79068" w:rsidR="00431011" w:rsidRPr="00066FE7" w:rsidRDefault="001B1B75" w:rsidP="00C74A59">
      <w:pPr>
        <w:spacing w:line="480" w:lineRule="auto"/>
      </w:pPr>
      <w:r w:rsidRPr="00066FE7">
        <w:tab/>
        <w:t xml:space="preserve">Moreover, the growing number of refugees </w:t>
      </w:r>
      <w:r w:rsidR="00456606" w:rsidRPr="00066FE7">
        <w:t xml:space="preserve">on the Greek islands worsens everybody’s situation. </w:t>
      </w:r>
      <w:r w:rsidR="00E43B48" w:rsidRPr="00066FE7">
        <w:t>The RICs are overcrowded, Human Rights Watch indicating that they house 37000 people in structures designed for 6000.</w:t>
      </w:r>
      <w:r w:rsidR="00E43B48" w:rsidRPr="00066FE7">
        <w:rPr>
          <w:rStyle w:val="FootnoteReference"/>
        </w:rPr>
        <w:footnoteReference w:id="37"/>
      </w:r>
      <w:r w:rsidR="00E43B48" w:rsidRPr="00066FE7">
        <w:t xml:space="preserve"> This overcrowding makes it difficult to govern, police, and provide care. The </w:t>
      </w:r>
      <w:r w:rsidR="00757243" w:rsidRPr="00066FE7">
        <w:t>facilities</w:t>
      </w:r>
      <w:r w:rsidR="00E43B48" w:rsidRPr="00066FE7">
        <w:t xml:space="preserve"> lack “running water sanitation, and hygiene” among other basic services. The </w:t>
      </w:r>
      <w:r w:rsidR="00E43B48" w:rsidRPr="00066FE7">
        <w:rPr>
          <w:i/>
          <w:iCs/>
        </w:rPr>
        <w:t>New York Times</w:t>
      </w:r>
      <w:r w:rsidR="00E43B48" w:rsidRPr="00066FE7">
        <w:t xml:space="preserve"> </w:t>
      </w:r>
      <w:r w:rsidR="00757243" w:rsidRPr="00066FE7">
        <w:t>observes</w:t>
      </w:r>
      <w:r w:rsidR="00E43B48" w:rsidRPr="00066FE7">
        <w:t xml:space="preserve"> “sexual assaults, knife attacks, and suicide attacks” in the Moria RIC, while the International Rescue Committee and Doctors Without Borders describe mental health epidemics throughout their facilities.</w:t>
      </w:r>
      <w:r w:rsidR="00B26E36" w:rsidRPr="00066FE7">
        <w:rPr>
          <w:rStyle w:val="FootnoteReference"/>
        </w:rPr>
        <w:footnoteReference w:id="38"/>
      </w:r>
      <w:r w:rsidR="00B86D16" w:rsidRPr="00066FE7">
        <w:t xml:space="preserve"> </w:t>
      </w:r>
      <w:r w:rsidR="00E43B48" w:rsidRPr="00066FE7">
        <w:t xml:space="preserve">The Greek government’s response to the threat of COVID-19 in the RICs </w:t>
      </w:r>
      <w:r w:rsidR="00165EE5" w:rsidRPr="00066FE7">
        <w:t>illustrate</w:t>
      </w:r>
      <w:r w:rsidR="00E43B48" w:rsidRPr="00066FE7">
        <w:t xml:space="preserve"> these issues. While the pandemic accelerated efforts to transfer asylum seekers to the Greek mainland, media outlets </w:t>
      </w:r>
      <w:r w:rsidR="00757243" w:rsidRPr="00066FE7">
        <w:t>describe</w:t>
      </w:r>
      <w:r w:rsidR="00E43B48" w:rsidRPr="00066FE7">
        <w:t xml:space="preserve"> the housing </w:t>
      </w:r>
      <w:r w:rsidR="008F1759" w:rsidRPr="00066FE7">
        <w:t xml:space="preserve">in Athens and </w:t>
      </w:r>
      <w:r w:rsidR="008F1759" w:rsidRPr="00066FE7">
        <w:lastRenderedPageBreak/>
        <w:t xml:space="preserve">other cities </w:t>
      </w:r>
      <w:r w:rsidR="00757243" w:rsidRPr="00066FE7">
        <w:t>as</w:t>
      </w:r>
      <w:r w:rsidR="00E43B48" w:rsidRPr="00066FE7">
        <w:t xml:space="preserve"> “appalling.”</w:t>
      </w:r>
      <w:r w:rsidR="00E43B48" w:rsidRPr="00066FE7">
        <w:rPr>
          <w:rStyle w:val="FootnoteReference"/>
        </w:rPr>
        <w:footnoteReference w:id="39"/>
      </w:r>
      <w:r w:rsidR="00E43B48" w:rsidRPr="00066FE7">
        <w:t xml:space="preserve"> Likewise, when the virus infected people in camps, the Greek government imposed “unjustified and dangerous” lockdowns.</w:t>
      </w:r>
      <w:r w:rsidR="00E43B48" w:rsidRPr="00066FE7">
        <w:rPr>
          <w:rStyle w:val="FootnoteReference"/>
        </w:rPr>
        <w:footnoteReference w:id="40"/>
      </w:r>
      <w:r w:rsidR="00E43B48" w:rsidRPr="00066FE7">
        <w:t xml:space="preserve"> In September 2020, </w:t>
      </w:r>
      <w:r w:rsidR="00431011" w:rsidRPr="00066FE7">
        <w:t xml:space="preserve">protests </w:t>
      </w:r>
      <w:r w:rsidR="00757243" w:rsidRPr="00066FE7">
        <w:t>against</w:t>
      </w:r>
      <w:r w:rsidR="00431011" w:rsidRPr="00066FE7">
        <w:t xml:space="preserve"> </w:t>
      </w:r>
      <w:r w:rsidR="00757243" w:rsidRPr="00066FE7">
        <w:t>such</w:t>
      </w:r>
      <w:r w:rsidR="00431011" w:rsidRPr="00066FE7">
        <w:t xml:space="preserve"> restrictions led to the Moria RIC </w:t>
      </w:r>
      <w:r w:rsidR="00A60E6E" w:rsidRPr="00066FE7">
        <w:t>burning</w:t>
      </w:r>
      <w:r w:rsidR="00431011" w:rsidRPr="00066FE7">
        <w:t xml:space="preserve"> down</w:t>
      </w:r>
      <w:r w:rsidR="00A60E6E" w:rsidRPr="00066FE7">
        <w:t>. T</w:t>
      </w:r>
      <w:r w:rsidR="00431011" w:rsidRPr="00066FE7">
        <w:t>he</w:t>
      </w:r>
      <w:r w:rsidR="00757243" w:rsidRPr="00066FE7">
        <w:t xml:space="preserve"> Greek</w:t>
      </w:r>
      <w:r w:rsidR="00431011" w:rsidRPr="00066FE7">
        <w:t xml:space="preserve"> government </w:t>
      </w:r>
      <w:r w:rsidR="00A60E6E" w:rsidRPr="00066FE7">
        <w:t>responded</w:t>
      </w:r>
      <w:r w:rsidR="00431011" w:rsidRPr="00066FE7">
        <w:t xml:space="preserve"> violently, then </w:t>
      </w:r>
      <w:r w:rsidR="00A60E6E" w:rsidRPr="00066FE7">
        <w:t>failed</w:t>
      </w:r>
      <w:r w:rsidR="00431011" w:rsidRPr="00066FE7">
        <w:t xml:space="preserve"> to relocate </w:t>
      </w:r>
      <w:r w:rsidR="00BB0094" w:rsidRPr="00066FE7">
        <w:t>the majority of</w:t>
      </w:r>
      <w:r w:rsidR="00431011" w:rsidRPr="00066FE7">
        <w:t xml:space="preserve"> refugees and </w:t>
      </w:r>
      <w:r w:rsidR="00A60E6E" w:rsidRPr="00066FE7">
        <w:t>built</w:t>
      </w:r>
      <w:r w:rsidR="00431011" w:rsidRPr="00066FE7">
        <w:t xml:space="preserve"> an equally objectional camp.</w:t>
      </w:r>
      <w:r w:rsidR="00431011" w:rsidRPr="00066FE7">
        <w:rPr>
          <w:rStyle w:val="FootnoteReference"/>
        </w:rPr>
        <w:footnoteReference w:id="41"/>
      </w:r>
      <w:r w:rsidR="00431011" w:rsidRPr="00066FE7">
        <w:t xml:space="preserve"> These conditions constitute “cruel, inhuman, or degrading treatment,” rendering them unlawful. </w:t>
      </w:r>
    </w:p>
    <w:p w14:paraId="2A30CE27" w14:textId="7C161566" w:rsidR="00757243" w:rsidRPr="00066FE7" w:rsidRDefault="00431011" w:rsidP="00C74A59">
      <w:pPr>
        <w:spacing w:line="480" w:lineRule="auto"/>
      </w:pPr>
      <w:r w:rsidRPr="00066FE7">
        <w:tab/>
      </w:r>
      <w:r w:rsidR="00757243" w:rsidRPr="00066FE7">
        <w:t xml:space="preserve">Along with the Greek government’s struggles to process and return refugees, the EU’s pressure on the Greek government to </w:t>
      </w:r>
      <w:r w:rsidR="00231D0E" w:rsidRPr="00066FE7">
        <w:t>act more forcefully</w:t>
      </w:r>
      <w:r w:rsidR="00757243" w:rsidRPr="00066FE7">
        <w:t xml:space="preserve"> causes infringements of refugee rights. Throughout the agreement’s lifespan, European leaders have pressured the Greek government to increase the efficiency of processing.</w:t>
      </w:r>
      <w:r w:rsidR="004671A5" w:rsidRPr="00066FE7">
        <w:rPr>
          <w:rStyle w:val="FootnoteReference"/>
        </w:rPr>
        <w:footnoteReference w:id="42"/>
      </w:r>
      <w:r w:rsidR="004671A5" w:rsidRPr="00066FE7">
        <w:t xml:space="preserve"> </w:t>
      </w:r>
      <w:r w:rsidR="00757243" w:rsidRPr="00066FE7">
        <w:t xml:space="preserve">At a 2016 meeting in Luxembourg, Member State representatives encouraged </w:t>
      </w:r>
      <w:r w:rsidR="002E7CB0" w:rsidRPr="00066FE7">
        <w:t>Greek leaders</w:t>
      </w:r>
      <w:r w:rsidR="00757243" w:rsidRPr="00066FE7">
        <w:t xml:space="preserve"> to override judicial resistance to returns.</w:t>
      </w:r>
      <w:r w:rsidR="00B26E36" w:rsidRPr="00066FE7">
        <w:rPr>
          <w:rStyle w:val="FootnoteReference"/>
        </w:rPr>
        <w:footnoteReference w:id="43"/>
      </w:r>
      <w:r w:rsidR="00551185" w:rsidRPr="00066FE7">
        <w:t xml:space="preserve"> Many </w:t>
      </w:r>
      <w:r w:rsidR="00757243" w:rsidRPr="00066FE7">
        <w:t xml:space="preserve">also expressed frustration about the presence of human rights experts on Greece’s Appeals Committees, and the EU Commissioner for Migration, Home Affairs, and Citizenship publicly </w:t>
      </w:r>
      <w:r w:rsidR="00757243" w:rsidRPr="00066FE7">
        <w:lastRenderedPageBreak/>
        <w:t xml:space="preserve">requested </w:t>
      </w:r>
      <w:r w:rsidR="002E7CB0" w:rsidRPr="00066FE7">
        <w:t>the Greek government</w:t>
      </w:r>
      <w:r w:rsidR="00757243" w:rsidRPr="00066FE7">
        <w:t xml:space="preserve"> to “upgrade and enhance” these bodies.</w:t>
      </w:r>
      <w:r w:rsidR="00551185" w:rsidRPr="00066FE7">
        <w:rPr>
          <w:rStyle w:val="FootnoteReference"/>
        </w:rPr>
        <w:footnoteReference w:id="44"/>
      </w:r>
      <w:r w:rsidR="00551185" w:rsidRPr="00066FE7">
        <w:t xml:space="preserve"> </w:t>
      </w:r>
      <w:r w:rsidR="00757243" w:rsidRPr="00066FE7">
        <w:t>Together</w:t>
      </w:r>
      <w:r w:rsidR="00AC3AA8" w:rsidRPr="00066FE7">
        <w:t xml:space="preserve"> with the rise to power of the</w:t>
      </w:r>
      <w:r w:rsidR="00FE3AE2" w:rsidRPr="00066FE7">
        <w:t xml:space="preserve"> </w:t>
      </w:r>
      <w:r w:rsidR="00A670C6" w:rsidRPr="00066FE7">
        <w:t>conservative</w:t>
      </w:r>
      <w:r w:rsidR="00AC3AA8" w:rsidRPr="00066FE7">
        <w:t xml:space="preserve"> New Democracy party and the protests of local </w:t>
      </w:r>
      <w:r w:rsidR="00757243" w:rsidRPr="00066FE7">
        <w:t>politicians</w:t>
      </w:r>
      <w:r w:rsidR="00AC3AA8" w:rsidRPr="00066FE7">
        <w:t xml:space="preserve">, </w:t>
      </w:r>
      <w:r w:rsidR="000A1740" w:rsidRPr="00066FE7">
        <w:t>this</w:t>
      </w:r>
      <w:r w:rsidR="00AC3AA8" w:rsidRPr="00066FE7">
        <w:t xml:space="preserve"> pressure culminated in the</w:t>
      </w:r>
      <w:r w:rsidR="00A670C6" w:rsidRPr="00066FE7">
        <w:t xml:space="preserve"> Greek parliament’s</w:t>
      </w:r>
      <w:r w:rsidR="00FE3AE2" w:rsidRPr="00066FE7">
        <w:t xml:space="preserve"> </w:t>
      </w:r>
      <w:r w:rsidR="00A670C6" w:rsidRPr="00066FE7">
        <w:t xml:space="preserve">January 2020 </w:t>
      </w:r>
      <w:r w:rsidR="00AC3AA8" w:rsidRPr="00066FE7">
        <w:t>passage of the EU-supported International Protection Act</w:t>
      </w:r>
      <w:r w:rsidR="00A670C6" w:rsidRPr="00066FE7">
        <w:t xml:space="preserve">, which </w:t>
      </w:r>
      <w:r w:rsidR="00D23B46" w:rsidRPr="00066FE7">
        <w:t>overhauls</w:t>
      </w:r>
      <w:r w:rsidR="00A670C6" w:rsidRPr="00066FE7">
        <w:t xml:space="preserve"> </w:t>
      </w:r>
      <w:r w:rsidR="002E7CB0" w:rsidRPr="00066FE7">
        <w:t>Greece’s</w:t>
      </w:r>
      <w:r w:rsidR="00A670C6" w:rsidRPr="00066FE7">
        <w:t xml:space="preserve"> application procedures with the </w:t>
      </w:r>
      <w:r w:rsidR="00165EE5" w:rsidRPr="00066FE7">
        <w:t>dubious</w:t>
      </w:r>
      <w:r w:rsidR="00A670C6" w:rsidRPr="00066FE7">
        <w:t xml:space="preserve"> aim of preventing “thousands of foreigners evading authorities oversight.”</w:t>
      </w:r>
      <w:r w:rsidR="00AC3AA8" w:rsidRPr="00066FE7">
        <w:rPr>
          <w:rStyle w:val="FootnoteReference"/>
        </w:rPr>
        <w:footnoteReference w:id="45"/>
      </w:r>
      <w:r w:rsidR="00551185" w:rsidRPr="00066FE7">
        <w:t xml:space="preserve"> </w:t>
      </w:r>
    </w:p>
    <w:p w14:paraId="16496CA4" w14:textId="00861854" w:rsidR="002E7CB0" w:rsidRPr="00066FE7" w:rsidRDefault="002E7CB0" w:rsidP="00C74A59">
      <w:pPr>
        <w:spacing w:line="480" w:lineRule="auto"/>
      </w:pPr>
      <w:r w:rsidRPr="00066FE7">
        <w:tab/>
        <w:t>The Act enables the Greek government to process and return refugees quicker at the cost of fairness. It</w:t>
      </w:r>
      <w:r w:rsidR="003A3D29" w:rsidRPr="00066FE7">
        <w:t xml:space="preserve"> </w:t>
      </w:r>
      <w:r w:rsidR="00D23B46" w:rsidRPr="00066FE7">
        <w:t>normalizes</w:t>
      </w:r>
      <w:r w:rsidR="003A3D29" w:rsidRPr="00066FE7">
        <w:t xml:space="preserve"> the “fast track system,” </w:t>
      </w:r>
      <w:r w:rsidR="00143D02" w:rsidRPr="00066FE7">
        <w:t>shortening the window</w:t>
      </w:r>
      <w:r w:rsidR="003A3D29" w:rsidRPr="00066FE7">
        <w:t xml:space="preserve"> </w:t>
      </w:r>
      <w:r w:rsidR="00143D02" w:rsidRPr="00066FE7">
        <w:t xml:space="preserve">of </w:t>
      </w:r>
      <w:r w:rsidRPr="00066FE7">
        <w:t>most</w:t>
      </w:r>
      <w:r w:rsidR="003A3D29" w:rsidRPr="00066FE7">
        <w:t xml:space="preserve"> claims and </w:t>
      </w:r>
      <w:r w:rsidRPr="00066FE7">
        <w:t>authorizing</w:t>
      </w:r>
      <w:r w:rsidR="003A3D29" w:rsidRPr="00066FE7">
        <w:t xml:space="preserve"> </w:t>
      </w:r>
      <w:r w:rsidR="00165EE5" w:rsidRPr="00066FE7">
        <w:t>GAS</w:t>
      </w:r>
      <w:r w:rsidR="003A3D29" w:rsidRPr="00066FE7">
        <w:t xml:space="preserve"> to reject applications </w:t>
      </w:r>
      <w:r w:rsidR="00165EE5" w:rsidRPr="00066FE7">
        <w:t>for</w:t>
      </w:r>
      <w:r w:rsidR="003A3D29" w:rsidRPr="00066FE7">
        <w:t xml:space="preserve"> arbitrary reasons like </w:t>
      </w:r>
      <w:r w:rsidR="00143D02" w:rsidRPr="00066FE7">
        <w:t>missing deadlines</w:t>
      </w:r>
      <w:r w:rsidR="003A3D29" w:rsidRPr="00066FE7">
        <w:t>.</w:t>
      </w:r>
      <w:r w:rsidR="00B26E36" w:rsidRPr="00066FE7">
        <w:rPr>
          <w:rStyle w:val="FootnoteReference"/>
        </w:rPr>
        <w:footnoteReference w:id="46"/>
      </w:r>
      <w:r w:rsidR="003A3D29" w:rsidRPr="00066FE7">
        <w:t xml:space="preserve"> </w:t>
      </w:r>
      <w:r w:rsidRPr="00066FE7">
        <w:t>While</w:t>
      </w:r>
      <w:r w:rsidR="00FE3AE2" w:rsidRPr="00066FE7">
        <w:t xml:space="preserve"> </w:t>
      </w:r>
      <w:r w:rsidR="003A3D29" w:rsidRPr="00066FE7">
        <w:t>shortened window</w:t>
      </w:r>
      <w:r w:rsidRPr="00066FE7">
        <w:t>s</w:t>
      </w:r>
      <w:r w:rsidR="003A3D29" w:rsidRPr="00066FE7">
        <w:t xml:space="preserve"> </w:t>
      </w:r>
      <w:r w:rsidRPr="00066FE7">
        <w:t>discount</w:t>
      </w:r>
      <w:r w:rsidR="003A3D29" w:rsidRPr="00066FE7">
        <w:t xml:space="preserve"> the variability of refugees’ lives</w:t>
      </w:r>
      <w:r w:rsidRPr="00066FE7">
        <w:t xml:space="preserve">, </w:t>
      </w:r>
      <w:r w:rsidR="003A3D29" w:rsidRPr="00066FE7">
        <w:t>arbitrary rejections violate asylum seekers’</w:t>
      </w:r>
      <w:r w:rsidR="00143D02" w:rsidRPr="00066FE7">
        <w:t xml:space="preserve"> </w:t>
      </w:r>
      <w:r w:rsidRPr="00066FE7">
        <w:t>guarantee of</w:t>
      </w:r>
      <w:r w:rsidR="00143D02" w:rsidRPr="00066FE7">
        <w:t xml:space="preserve"> personal interviews</w:t>
      </w:r>
      <w:r w:rsidR="003A3D29" w:rsidRPr="00066FE7">
        <w:t>.</w:t>
      </w:r>
      <w:r w:rsidR="00B26E36" w:rsidRPr="00066FE7">
        <w:rPr>
          <w:rStyle w:val="FootnoteReference"/>
        </w:rPr>
        <w:footnoteReference w:id="47"/>
      </w:r>
      <w:r w:rsidR="000A1740" w:rsidRPr="00066FE7">
        <w:t xml:space="preserve"> </w:t>
      </w:r>
      <w:r w:rsidR="00FE3AE2" w:rsidRPr="00066FE7">
        <w:t>Its</w:t>
      </w:r>
      <w:r w:rsidR="000A1740" w:rsidRPr="00066FE7">
        <w:t xml:space="preserve"> </w:t>
      </w:r>
      <w:r w:rsidR="00FE3AE2" w:rsidRPr="00066FE7">
        <w:t>requirement that</w:t>
      </w:r>
      <w:r w:rsidR="000A1740" w:rsidRPr="00066FE7">
        <w:t xml:space="preserve"> asylum seekers appeal in legal and Greek terms</w:t>
      </w:r>
      <w:r w:rsidR="00143D02" w:rsidRPr="00066FE7">
        <w:t xml:space="preserve"> </w:t>
      </w:r>
      <w:r w:rsidR="000A1740" w:rsidRPr="00066FE7">
        <w:t xml:space="preserve">without mandating </w:t>
      </w:r>
      <w:r w:rsidR="000F2675" w:rsidRPr="00066FE7">
        <w:t>government-provided</w:t>
      </w:r>
      <w:r w:rsidR="000A1740" w:rsidRPr="00066FE7">
        <w:t xml:space="preserve"> aid</w:t>
      </w:r>
      <w:r w:rsidR="00FE3AE2" w:rsidRPr="00066FE7">
        <w:t xml:space="preserve"> </w:t>
      </w:r>
      <w:r w:rsidR="00D23B46" w:rsidRPr="00066FE7">
        <w:t>contravenes</w:t>
      </w:r>
      <w:r w:rsidR="00143D02" w:rsidRPr="00066FE7">
        <w:t xml:space="preserve"> </w:t>
      </w:r>
      <w:r w:rsidRPr="00066FE7">
        <w:t>refugees’ right to</w:t>
      </w:r>
      <w:r w:rsidR="00143D02" w:rsidRPr="00066FE7">
        <w:t xml:space="preserve"> </w:t>
      </w:r>
      <w:r w:rsidRPr="00066FE7">
        <w:t xml:space="preserve">legal </w:t>
      </w:r>
      <w:r w:rsidR="00143D02" w:rsidRPr="00066FE7">
        <w:t>counsel.</w:t>
      </w:r>
      <w:r w:rsidR="00B26E36" w:rsidRPr="00066FE7">
        <w:rPr>
          <w:rStyle w:val="FootnoteReference"/>
        </w:rPr>
        <w:footnoteReference w:id="48"/>
      </w:r>
      <w:r w:rsidR="00143D02" w:rsidRPr="00066FE7">
        <w:t xml:space="preserve"> </w:t>
      </w:r>
      <w:r w:rsidR="00FE3AE2" w:rsidRPr="00066FE7">
        <w:t xml:space="preserve">The </w:t>
      </w:r>
      <w:r w:rsidRPr="00066FE7">
        <w:t>Act</w:t>
      </w:r>
      <w:r w:rsidR="000F2675" w:rsidRPr="00066FE7">
        <w:t xml:space="preserve"> </w:t>
      </w:r>
      <w:r w:rsidRPr="00066FE7">
        <w:t>prioritizes</w:t>
      </w:r>
      <w:r w:rsidR="000F2675" w:rsidRPr="00066FE7">
        <w:t xml:space="preserve"> the processing of refugees who </w:t>
      </w:r>
      <w:r w:rsidR="00D23B46" w:rsidRPr="00066FE7">
        <w:t>arrive</w:t>
      </w:r>
      <w:r w:rsidR="000F2675" w:rsidRPr="00066FE7">
        <w:t xml:space="preserve"> in 2020, a deterrence </w:t>
      </w:r>
      <w:r w:rsidR="00165EE5" w:rsidRPr="00066FE7">
        <w:t xml:space="preserve">measure </w:t>
      </w:r>
      <w:r w:rsidR="000F2675" w:rsidRPr="00066FE7">
        <w:t>against new arrivals</w:t>
      </w:r>
      <w:r w:rsidRPr="00066FE7">
        <w:t xml:space="preserve">. This </w:t>
      </w:r>
      <w:r w:rsidR="00165EE5" w:rsidRPr="00066FE7">
        <w:t>provision</w:t>
      </w:r>
      <w:r w:rsidRPr="00066FE7">
        <w:t xml:space="preserve"> </w:t>
      </w:r>
      <w:r w:rsidR="00D23B46" w:rsidRPr="00066FE7">
        <w:t>ensures</w:t>
      </w:r>
      <w:r w:rsidR="000F2675" w:rsidRPr="00066FE7">
        <w:t xml:space="preserve"> the continued </w:t>
      </w:r>
      <w:r w:rsidR="00F401C6" w:rsidRPr="00066FE7">
        <w:t>mistreatment</w:t>
      </w:r>
      <w:r w:rsidR="000F2675" w:rsidRPr="00066FE7">
        <w:t xml:space="preserve"> of those whose </w:t>
      </w:r>
      <w:r w:rsidR="000F2675" w:rsidRPr="00066FE7">
        <w:lastRenderedPageBreak/>
        <w:t xml:space="preserve">claims </w:t>
      </w:r>
      <w:r w:rsidR="00D23B46" w:rsidRPr="00066FE7">
        <w:t>lie</w:t>
      </w:r>
      <w:r w:rsidR="000F2675" w:rsidRPr="00066FE7">
        <w:t xml:space="preserve"> in the </w:t>
      </w:r>
      <w:r w:rsidR="00165EE5" w:rsidRPr="00066FE7">
        <w:t xml:space="preserve">increasing </w:t>
      </w:r>
      <w:r w:rsidR="000F2675" w:rsidRPr="00066FE7">
        <w:t>backlog.</w:t>
      </w:r>
      <w:r w:rsidR="00B26E36" w:rsidRPr="00066FE7">
        <w:rPr>
          <w:rStyle w:val="FootnoteReference"/>
        </w:rPr>
        <w:footnoteReference w:id="49"/>
      </w:r>
      <w:r w:rsidR="000F2675" w:rsidRPr="00066FE7">
        <w:t xml:space="preserve"> </w:t>
      </w:r>
      <w:r w:rsidR="00A670C6" w:rsidRPr="00066FE7">
        <w:t>It</w:t>
      </w:r>
      <w:r w:rsidR="000A1740" w:rsidRPr="00066FE7">
        <w:t xml:space="preserve"> </w:t>
      </w:r>
      <w:r w:rsidRPr="00066FE7">
        <w:t xml:space="preserve">even </w:t>
      </w:r>
      <w:r w:rsidR="00D23B46" w:rsidRPr="00066FE7">
        <w:t>permits</w:t>
      </w:r>
      <w:r w:rsidR="000A1740" w:rsidRPr="00066FE7">
        <w:t xml:space="preserve"> the detention of children, adding to the 229 already detained</w:t>
      </w:r>
      <w:r w:rsidR="00143D02" w:rsidRPr="00066FE7">
        <w:t>, paving the way for transgressions of the Dublin Regulation.</w:t>
      </w:r>
      <w:r w:rsidR="00B26E36" w:rsidRPr="00066FE7">
        <w:rPr>
          <w:rStyle w:val="FootnoteReference"/>
        </w:rPr>
        <w:footnoteReference w:id="50"/>
      </w:r>
      <w:r w:rsidR="00143D02" w:rsidRPr="00066FE7">
        <w:t xml:space="preserve"> </w:t>
      </w:r>
    </w:p>
    <w:p w14:paraId="3272AA4D" w14:textId="39E6D11E" w:rsidR="0063263F" w:rsidRPr="00066FE7" w:rsidRDefault="002E7CB0" w:rsidP="00664F76">
      <w:pPr>
        <w:spacing w:line="480" w:lineRule="auto"/>
        <w:ind w:firstLine="720"/>
      </w:pPr>
      <w:r w:rsidRPr="00066FE7">
        <w:t xml:space="preserve">Ultimately, both the Greek government and the EU’s efforts </w:t>
      </w:r>
      <w:r w:rsidR="00F036F1" w:rsidRPr="00066FE7">
        <w:t>to</w:t>
      </w:r>
      <w:r w:rsidRPr="00066FE7">
        <w:t xml:space="preserve"> </w:t>
      </w:r>
      <w:r w:rsidR="00F036F1" w:rsidRPr="00066FE7">
        <w:t>implement</w:t>
      </w:r>
      <w:r w:rsidRPr="00066FE7">
        <w:t xml:space="preserve"> the deal produce violations of the agreement’s corresponding human rights obligations. </w:t>
      </w:r>
    </w:p>
    <w:p w14:paraId="1E4B45EB" w14:textId="40295667" w:rsidR="00F401C6" w:rsidRPr="00664F76" w:rsidRDefault="008149A1" w:rsidP="00664F76">
      <w:pPr>
        <w:spacing w:line="480" w:lineRule="auto"/>
        <w:rPr>
          <w:b/>
          <w:bCs/>
        </w:rPr>
      </w:pPr>
      <w:r w:rsidRPr="00066FE7">
        <w:rPr>
          <w:b/>
          <w:bCs/>
        </w:rPr>
        <w:t xml:space="preserve">Infringement </w:t>
      </w:r>
      <w:r w:rsidR="00664F76">
        <w:rPr>
          <w:b/>
          <w:bCs/>
        </w:rPr>
        <w:t>of</w:t>
      </w:r>
      <w:r w:rsidRPr="00066FE7">
        <w:rPr>
          <w:b/>
          <w:bCs/>
        </w:rPr>
        <w:t xml:space="preserve"> International Law </w:t>
      </w:r>
      <w:r w:rsidR="00664F76">
        <w:rPr>
          <w:b/>
          <w:bCs/>
        </w:rPr>
        <w:t>in</w:t>
      </w:r>
      <w:r w:rsidRPr="00066FE7">
        <w:rPr>
          <w:b/>
          <w:bCs/>
        </w:rPr>
        <w:t xml:space="preserve"> Turkey</w:t>
      </w:r>
    </w:p>
    <w:p w14:paraId="71178054" w14:textId="37FD24C1" w:rsidR="00F401C6" w:rsidRPr="00066FE7" w:rsidRDefault="008149A1" w:rsidP="00C74A59">
      <w:pPr>
        <w:spacing w:line="480" w:lineRule="auto"/>
        <w:ind w:firstLine="720"/>
      </w:pPr>
      <w:r w:rsidRPr="00066FE7">
        <w:t xml:space="preserve">Even before the deal’s implementation, </w:t>
      </w:r>
      <w:r w:rsidR="008F1759" w:rsidRPr="00066FE7">
        <w:t>the Turkish government’s</w:t>
      </w:r>
      <w:r w:rsidR="00951F2A" w:rsidRPr="00066FE7">
        <w:t xml:space="preserve"> </w:t>
      </w:r>
      <w:r w:rsidRPr="00066FE7">
        <w:t>refugee policies–</w:t>
      </w:r>
      <w:r w:rsidR="00006F03" w:rsidRPr="00066FE7">
        <w:t>Temporary Protection Status (TPS) for Syrians and Conditional Refugee Status for non-Syrians–were</w:t>
      </w:r>
      <w:r w:rsidR="009122FC" w:rsidRPr="00066FE7">
        <w:t xml:space="preserve"> legally questionable. </w:t>
      </w:r>
      <w:r w:rsidR="00951F2A" w:rsidRPr="00066FE7">
        <w:t>For</w:t>
      </w:r>
      <w:r w:rsidR="009122FC" w:rsidRPr="00066FE7">
        <w:t xml:space="preserve"> </w:t>
      </w:r>
      <w:r w:rsidR="00951F2A" w:rsidRPr="00066FE7">
        <w:t xml:space="preserve">Turkey to constitute a first country of asylum or safe third country, </w:t>
      </w:r>
      <w:r w:rsidR="00F401C6" w:rsidRPr="00066FE7">
        <w:t>its government</w:t>
      </w:r>
      <w:r w:rsidR="00FA59B4" w:rsidRPr="00066FE7">
        <w:t xml:space="preserve"> must offer asylum seekers</w:t>
      </w:r>
      <w:r w:rsidR="009122FC" w:rsidRPr="00066FE7">
        <w:t xml:space="preserve"> protection guaranteed in the 1951 Refugee Convention and its 1967 Protocol</w:t>
      </w:r>
      <w:r w:rsidR="00F401C6" w:rsidRPr="00066FE7">
        <w:t xml:space="preserve">. However, </w:t>
      </w:r>
      <w:r w:rsidRPr="00066FE7">
        <w:t>Turkey</w:t>
      </w:r>
      <w:r w:rsidR="009122FC" w:rsidRPr="00066FE7">
        <w:t xml:space="preserve"> ratified these agreements with geographic restrictions.</w:t>
      </w:r>
      <w:r w:rsidR="00B26E36" w:rsidRPr="00066FE7">
        <w:rPr>
          <w:rStyle w:val="FootnoteReference"/>
        </w:rPr>
        <w:footnoteReference w:id="51"/>
      </w:r>
      <w:r w:rsidR="009122FC" w:rsidRPr="00066FE7">
        <w:t xml:space="preserve"> Only </w:t>
      </w:r>
      <w:r w:rsidR="000F2675" w:rsidRPr="00066FE7">
        <w:t>refugees</w:t>
      </w:r>
      <w:r w:rsidR="009122FC" w:rsidRPr="00066FE7">
        <w:t xml:space="preserve"> fleeing Council of Europe nations receive 1951</w:t>
      </w:r>
      <w:r w:rsidR="00FA59B4" w:rsidRPr="00066FE7">
        <w:t>- and 1967-</w:t>
      </w:r>
      <w:r w:rsidR="009122FC" w:rsidRPr="00066FE7">
        <w:t>specified protection</w:t>
      </w:r>
      <w:r w:rsidR="000F2675" w:rsidRPr="00066FE7">
        <w:t xml:space="preserve"> in </w:t>
      </w:r>
      <w:r w:rsidR="00F401C6" w:rsidRPr="00066FE7">
        <w:t>the country</w:t>
      </w:r>
      <w:r w:rsidR="009122FC" w:rsidRPr="00066FE7">
        <w:t>.</w:t>
      </w:r>
      <w:r w:rsidR="00B41844" w:rsidRPr="00066FE7">
        <w:rPr>
          <w:rStyle w:val="FootnoteReference"/>
        </w:rPr>
        <w:footnoteReference w:id="52"/>
      </w:r>
      <w:r w:rsidR="009122FC" w:rsidRPr="00066FE7">
        <w:t xml:space="preserve"> This issue would be </w:t>
      </w:r>
      <w:r w:rsidR="00006F03" w:rsidRPr="00066FE7">
        <w:t>cosmetic</w:t>
      </w:r>
      <w:r w:rsidR="009122FC" w:rsidRPr="00066FE7">
        <w:t xml:space="preserve"> if </w:t>
      </w:r>
      <w:r w:rsidR="00FA59B4" w:rsidRPr="00066FE7">
        <w:t>TPS and Conditional Refugee Status met the standards</w:t>
      </w:r>
      <w:r w:rsidR="000F2675" w:rsidRPr="00066FE7">
        <w:t xml:space="preserve"> enumerated</w:t>
      </w:r>
      <w:r w:rsidR="00FA59B4" w:rsidRPr="00066FE7">
        <w:t xml:space="preserve"> in the 1951 and 1967 treaties</w:t>
      </w:r>
      <w:r w:rsidR="009122FC" w:rsidRPr="00066FE7">
        <w:t xml:space="preserve">, but </w:t>
      </w:r>
      <w:r w:rsidR="00F401C6" w:rsidRPr="00066FE7">
        <w:t>the Turkish government’s</w:t>
      </w:r>
      <w:r w:rsidR="00FA59B4" w:rsidRPr="00066FE7">
        <w:t xml:space="preserve"> refugee</w:t>
      </w:r>
      <w:r w:rsidR="009122FC" w:rsidRPr="00066FE7">
        <w:t xml:space="preserve"> policies differ </w:t>
      </w:r>
      <w:r w:rsidR="00FA59B4" w:rsidRPr="00066FE7">
        <w:t>meaningfully</w:t>
      </w:r>
      <w:r w:rsidR="009122FC" w:rsidRPr="00066FE7">
        <w:t xml:space="preserve"> from </w:t>
      </w:r>
      <w:r w:rsidR="00FA59B4" w:rsidRPr="00066FE7">
        <w:t>those envisioned</w:t>
      </w:r>
      <w:r w:rsidR="00006F03" w:rsidRPr="00066FE7">
        <w:t xml:space="preserve"> in these conventions</w:t>
      </w:r>
      <w:r w:rsidR="009122FC" w:rsidRPr="00066FE7">
        <w:t>.</w:t>
      </w:r>
      <w:r w:rsidR="00951F2A" w:rsidRPr="00066FE7">
        <w:t xml:space="preserve"> </w:t>
      </w:r>
    </w:p>
    <w:p w14:paraId="06E15A0A" w14:textId="61989C32" w:rsidR="00951F2A" w:rsidRPr="00066FE7" w:rsidRDefault="00006F03" w:rsidP="00C74A59">
      <w:pPr>
        <w:spacing w:line="480" w:lineRule="auto"/>
        <w:ind w:firstLine="720"/>
      </w:pPr>
      <w:r w:rsidRPr="00066FE7">
        <w:t>While</w:t>
      </w:r>
      <w:r w:rsidR="009122FC" w:rsidRPr="00066FE7">
        <w:t xml:space="preserve"> TPS and Conditional Refugee Status provide basic access to healthcare, education, and the labor market, </w:t>
      </w:r>
      <w:r w:rsidRPr="00066FE7">
        <w:t>they</w:t>
      </w:r>
      <w:r w:rsidR="009122FC" w:rsidRPr="00066FE7">
        <w:t xml:space="preserve"> proscribe long-term residency in Turkey.</w:t>
      </w:r>
      <w:r w:rsidR="00B41844" w:rsidRPr="00066FE7">
        <w:rPr>
          <w:rStyle w:val="FootnoteReference"/>
        </w:rPr>
        <w:footnoteReference w:id="53"/>
      </w:r>
      <w:r w:rsidR="009122FC" w:rsidRPr="00066FE7">
        <w:t xml:space="preserve"> Turkish politicians have reiterated the temporariness of these arrangements, and TPS may be unilaterally withdrawn by </w:t>
      </w:r>
      <w:r w:rsidR="009122FC" w:rsidRPr="00066FE7">
        <w:lastRenderedPageBreak/>
        <w:t xml:space="preserve">the Turkish </w:t>
      </w:r>
      <w:r w:rsidR="00FA59B4" w:rsidRPr="00066FE7">
        <w:t>Council of Ministers.</w:t>
      </w:r>
      <w:r w:rsidR="00B41844" w:rsidRPr="00066FE7">
        <w:rPr>
          <w:rStyle w:val="FootnoteReference"/>
        </w:rPr>
        <w:footnoteReference w:id="54"/>
      </w:r>
      <w:r w:rsidR="00951F2A" w:rsidRPr="00066FE7">
        <w:t xml:space="preserve"> </w:t>
      </w:r>
      <w:r w:rsidR="00F401C6" w:rsidRPr="00066FE7">
        <w:t>Furthermore</w:t>
      </w:r>
      <w:r w:rsidR="00951F2A" w:rsidRPr="00066FE7">
        <w:t>,</w:t>
      </w:r>
      <w:r w:rsidR="00FA59B4" w:rsidRPr="00066FE7">
        <w:t xml:space="preserve"> Presidential Decree No. 676</w:t>
      </w:r>
      <w:r w:rsidR="00A670C6" w:rsidRPr="00066FE7">
        <w:t>,</w:t>
      </w:r>
      <w:r w:rsidR="00FA59B4" w:rsidRPr="00066FE7">
        <w:t xml:space="preserve"> enacted following the 2016 coup</w:t>
      </w:r>
      <w:r w:rsidR="00A670C6" w:rsidRPr="00066FE7">
        <w:t xml:space="preserve"> d’etat attempt, </w:t>
      </w:r>
      <w:r w:rsidRPr="00066FE7">
        <w:t>amended</w:t>
      </w:r>
      <w:r w:rsidR="00FA59B4" w:rsidRPr="00066FE7">
        <w:t xml:space="preserve"> Articles 36 and 54 of </w:t>
      </w:r>
      <w:r w:rsidR="00A670C6" w:rsidRPr="00066FE7">
        <w:t>Turkey’s</w:t>
      </w:r>
      <w:r w:rsidR="00FA59B4" w:rsidRPr="00066FE7">
        <w:t xml:space="preserve"> Law on Foreigners and International Protection to legalize the deportation</w:t>
      </w:r>
      <w:r w:rsidR="00A670C6" w:rsidRPr="00066FE7">
        <w:t xml:space="preserve"> without court hearings</w:t>
      </w:r>
      <w:r w:rsidR="00FA59B4" w:rsidRPr="00066FE7">
        <w:t xml:space="preserve"> of </w:t>
      </w:r>
      <w:r w:rsidR="00F401C6" w:rsidRPr="00066FE7">
        <w:t>asylum seekers</w:t>
      </w:r>
      <w:r w:rsidR="00FA59B4" w:rsidRPr="00066FE7">
        <w:t xml:space="preserve"> identified as “members of a terrorist organization</w:t>
      </w:r>
      <w:r w:rsidR="005327D0" w:rsidRPr="00066FE7">
        <w:t>.</w:t>
      </w:r>
      <w:r w:rsidR="00A670C6" w:rsidRPr="00066FE7">
        <w:t>”</w:t>
      </w:r>
      <w:r w:rsidR="00C65085" w:rsidRPr="00066FE7">
        <w:rPr>
          <w:rStyle w:val="FootnoteReference"/>
        </w:rPr>
        <w:footnoteReference w:id="55"/>
      </w:r>
      <w:r w:rsidR="005327D0" w:rsidRPr="00066FE7">
        <w:t xml:space="preserve"> </w:t>
      </w:r>
      <w:r w:rsidR="00951F2A" w:rsidRPr="00066FE7">
        <w:t xml:space="preserve">In </w:t>
      </w:r>
      <w:r w:rsidR="00F401C6" w:rsidRPr="00066FE7">
        <w:t>2017,</w:t>
      </w:r>
      <w:r w:rsidRPr="00066FE7">
        <w:t xml:space="preserve"> the Greek Council of State </w:t>
      </w:r>
      <w:r w:rsidR="009B0FB0" w:rsidRPr="00066FE7">
        <w:t>ruled</w:t>
      </w:r>
      <w:r w:rsidRPr="00066FE7">
        <w:t xml:space="preserve"> that </w:t>
      </w:r>
      <w:r w:rsidR="00F401C6" w:rsidRPr="00066FE7">
        <w:t>the Turkish government</w:t>
      </w:r>
      <w:r w:rsidRPr="00066FE7">
        <w:t xml:space="preserve"> need only provide “equivalent protection” to that envisioned in the 1951 and 1967 treaties to constitute a first country of asylum, but</w:t>
      </w:r>
      <w:r w:rsidR="00703465" w:rsidRPr="00066FE7">
        <w:t xml:space="preserve"> </w:t>
      </w:r>
      <w:r w:rsidRPr="00066FE7">
        <w:t xml:space="preserve">dissenting justices </w:t>
      </w:r>
      <w:r w:rsidR="009B0FB0" w:rsidRPr="00066FE7">
        <w:t>highlighted</w:t>
      </w:r>
      <w:r w:rsidRPr="00066FE7">
        <w:t xml:space="preserve"> the differences between </w:t>
      </w:r>
      <w:r w:rsidR="00F401C6" w:rsidRPr="00066FE7">
        <w:t>the Turkish government’s</w:t>
      </w:r>
      <w:r w:rsidRPr="00066FE7">
        <w:t xml:space="preserve"> policies and those proposed by these conventions.</w:t>
      </w:r>
      <w:r w:rsidR="00C65085" w:rsidRPr="00066FE7">
        <w:rPr>
          <w:rStyle w:val="FootnoteReference"/>
        </w:rPr>
        <w:footnoteReference w:id="56"/>
      </w:r>
      <w:r w:rsidRPr="00066FE7">
        <w:t xml:space="preserve"> The UNHCR reinforces </w:t>
      </w:r>
      <w:r w:rsidR="009B0FB0" w:rsidRPr="00066FE7">
        <w:t xml:space="preserve">these judges’ </w:t>
      </w:r>
      <w:r w:rsidR="00A670C6" w:rsidRPr="00066FE7">
        <w:t>contentions in its statement that Syrian refugees currently cannot “be recognized and granted refugee status” in accordance with the 1951 Convention in Turkey.</w:t>
      </w:r>
      <w:r w:rsidR="00A670C6" w:rsidRPr="00066FE7">
        <w:rPr>
          <w:rStyle w:val="FootnoteReference"/>
        </w:rPr>
        <w:footnoteReference w:id="57"/>
      </w:r>
      <w:r w:rsidRPr="00066FE7">
        <w:t xml:space="preserve"> </w:t>
      </w:r>
      <w:r w:rsidR="00951F2A" w:rsidRPr="00066FE7">
        <w:t xml:space="preserve">The </w:t>
      </w:r>
      <w:r w:rsidR="00F401C6" w:rsidRPr="00066FE7">
        <w:t>legal questionability</w:t>
      </w:r>
      <w:r w:rsidR="00951F2A" w:rsidRPr="00066FE7">
        <w:t xml:space="preserve"> of </w:t>
      </w:r>
      <w:r w:rsidR="00F401C6" w:rsidRPr="00066FE7">
        <w:t>the Turkish government’s</w:t>
      </w:r>
      <w:r w:rsidR="00951F2A" w:rsidRPr="00066FE7">
        <w:t xml:space="preserve"> refugee policies might</w:t>
      </w:r>
      <w:r w:rsidR="00F401C6" w:rsidRPr="00066FE7">
        <w:t xml:space="preserve"> </w:t>
      </w:r>
      <w:r w:rsidR="00951F2A" w:rsidRPr="00066FE7">
        <w:t xml:space="preserve">have </w:t>
      </w:r>
      <w:r w:rsidR="001119AD">
        <w:t>excluded it</w:t>
      </w:r>
      <w:r w:rsidR="00951F2A" w:rsidRPr="00066FE7">
        <w:t xml:space="preserve"> as </w:t>
      </w:r>
      <w:r w:rsidR="00F401C6" w:rsidRPr="00066FE7">
        <w:t>a destination for asylum seekers</w:t>
      </w:r>
      <w:r w:rsidR="001119AD">
        <w:t xml:space="preserve"> in the first place. </w:t>
      </w:r>
    </w:p>
    <w:p w14:paraId="0FA231B0" w14:textId="49C5E599" w:rsidR="00951F2A" w:rsidRPr="00066FE7" w:rsidRDefault="00BB7133" w:rsidP="00C74A59">
      <w:pPr>
        <w:spacing w:line="480" w:lineRule="auto"/>
        <w:ind w:firstLine="720"/>
      </w:pPr>
      <w:r w:rsidRPr="00066FE7">
        <w:t>The</w:t>
      </w:r>
      <w:r w:rsidR="008F1759" w:rsidRPr="00066FE7">
        <w:t xml:space="preserve"> Turkish government’s application procedures</w:t>
      </w:r>
      <w:r w:rsidRPr="00066FE7">
        <w:t xml:space="preserve"> also</w:t>
      </w:r>
      <w:r w:rsidR="008F1759" w:rsidRPr="00066FE7">
        <w:t xml:space="preserve"> violate human rights. At the time of</w:t>
      </w:r>
      <w:r w:rsidR="007E3336" w:rsidRPr="00066FE7">
        <w:t xml:space="preserve"> </w:t>
      </w:r>
      <w:r w:rsidR="008F1759" w:rsidRPr="00066FE7">
        <w:t>deal’s</w:t>
      </w:r>
      <w:r w:rsidR="007E3336" w:rsidRPr="00066FE7">
        <w:t xml:space="preserve"> signing, </w:t>
      </w:r>
      <w:r w:rsidR="00B31C6A" w:rsidRPr="00066FE7">
        <w:t>the country</w:t>
      </w:r>
      <w:r w:rsidR="007E3336" w:rsidRPr="00066FE7">
        <w:t xml:space="preserve"> processed only 38,5</w:t>
      </w:r>
      <w:r w:rsidR="00C65085" w:rsidRPr="00066FE7">
        <w:t>9</w:t>
      </w:r>
      <w:r w:rsidR="007E3336" w:rsidRPr="00066FE7">
        <w:t xml:space="preserve">5 claims against </w:t>
      </w:r>
      <w:r w:rsidR="008F1759" w:rsidRPr="00066FE7">
        <w:t>its</w:t>
      </w:r>
      <w:r w:rsidR="007E3336" w:rsidRPr="00066FE7">
        <w:t xml:space="preserve"> </w:t>
      </w:r>
      <w:r w:rsidR="008F1759" w:rsidRPr="00066FE7">
        <w:t>backlog</w:t>
      </w:r>
      <w:r w:rsidR="007E3336" w:rsidRPr="00066FE7">
        <w:t xml:space="preserve"> of 200,000.</w:t>
      </w:r>
      <w:r w:rsidR="00C65085" w:rsidRPr="00066FE7">
        <w:rPr>
          <w:rStyle w:val="FootnoteReference"/>
        </w:rPr>
        <w:footnoteReference w:id="58"/>
      </w:r>
      <w:r w:rsidR="007E3336" w:rsidRPr="00066FE7">
        <w:t xml:space="preserve"> The </w:t>
      </w:r>
      <w:r w:rsidR="00F401C6" w:rsidRPr="00066FE7">
        <w:t>deal</w:t>
      </w:r>
      <w:r w:rsidR="007E3336" w:rsidRPr="00066FE7">
        <w:t xml:space="preserve"> </w:t>
      </w:r>
      <w:r w:rsidR="00F401C6" w:rsidRPr="00066FE7">
        <w:t>imposes</w:t>
      </w:r>
      <w:r w:rsidR="007E3336" w:rsidRPr="00066FE7">
        <w:t xml:space="preserve"> further responsibility upon </w:t>
      </w:r>
      <w:r w:rsidR="00A670C6" w:rsidRPr="00066FE7">
        <w:t>Turkey’s</w:t>
      </w:r>
      <w:r w:rsidR="007E3336" w:rsidRPr="00066FE7">
        <w:t xml:space="preserve"> Directorate General of Migration Management (DGMM) such as visa liberalization</w:t>
      </w:r>
      <w:r w:rsidR="00456F7A" w:rsidRPr="00066FE7">
        <w:t xml:space="preserve">, reducing the </w:t>
      </w:r>
      <w:r w:rsidR="00B31C6A" w:rsidRPr="00066FE7">
        <w:t>probability</w:t>
      </w:r>
      <w:r w:rsidR="00456F7A" w:rsidRPr="00066FE7">
        <w:t xml:space="preserve"> that asylum seekers will receive fair and efficient processing.</w:t>
      </w:r>
      <w:r w:rsidR="00C65085" w:rsidRPr="00066FE7">
        <w:rPr>
          <w:rStyle w:val="FootnoteReference"/>
        </w:rPr>
        <w:footnoteReference w:id="59"/>
      </w:r>
      <w:r w:rsidR="00B335FF" w:rsidRPr="00066FE7">
        <w:t xml:space="preserve"> </w:t>
      </w:r>
      <w:r w:rsidR="009C4D4B" w:rsidRPr="00066FE7">
        <w:t>Returned Syrian</w:t>
      </w:r>
      <w:r w:rsidR="008F1759" w:rsidRPr="00066FE7">
        <w:t xml:space="preserve"> refugees</w:t>
      </w:r>
      <w:r w:rsidR="008610CF" w:rsidRPr="00066FE7">
        <w:t xml:space="preserve"> face obstacles to obtaining TPS. Human Rights Watch reports that the decentralized nature of TPS </w:t>
      </w:r>
      <w:r w:rsidR="00703465" w:rsidRPr="00066FE7">
        <w:t>registration</w:t>
      </w:r>
      <w:r w:rsidR="008610CF" w:rsidRPr="00066FE7">
        <w:t xml:space="preserve"> result</w:t>
      </w:r>
      <w:r w:rsidR="00703465" w:rsidRPr="00066FE7">
        <w:t>s</w:t>
      </w:r>
      <w:r w:rsidR="008610CF" w:rsidRPr="00066FE7">
        <w:t xml:space="preserve"> in many Syrians </w:t>
      </w:r>
      <w:r w:rsidR="008610CF" w:rsidRPr="00066FE7">
        <w:lastRenderedPageBreak/>
        <w:t>being denied status.</w:t>
      </w:r>
      <w:r w:rsidR="00C65085" w:rsidRPr="00066FE7">
        <w:rPr>
          <w:rStyle w:val="FootnoteReference"/>
        </w:rPr>
        <w:footnoteReference w:id="60"/>
      </w:r>
      <w:r w:rsidR="008610CF" w:rsidRPr="00066FE7">
        <w:t xml:space="preserve"> Confirming this phenomenon,</w:t>
      </w:r>
      <w:r w:rsidR="005B6997" w:rsidRPr="00066FE7">
        <w:t xml:space="preserve"> the Turkish government</w:t>
      </w:r>
      <w:r w:rsidR="00EF3753" w:rsidRPr="00066FE7">
        <w:t xml:space="preserve"> </w:t>
      </w:r>
      <w:r w:rsidR="005B6997" w:rsidRPr="00066FE7">
        <w:t>prevented</w:t>
      </w:r>
      <w:r w:rsidR="008610CF" w:rsidRPr="00066FE7">
        <w:t xml:space="preserve"> two out of ten Syrians interviewed by </w:t>
      </w:r>
      <w:r w:rsidR="008F1759" w:rsidRPr="00066FE7">
        <w:t xml:space="preserve">Utrecht University researchers </w:t>
      </w:r>
      <w:r w:rsidR="005B6997" w:rsidRPr="00066FE7">
        <w:t>from acquiring TPS</w:t>
      </w:r>
      <w:r w:rsidR="008610CF" w:rsidRPr="00066FE7">
        <w:t>.</w:t>
      </w:r>
      <w:r w:rsidR="00C65085" w:rsidRPr="00066FE7">
        <w:rPr>
          <w:rStyle w:val="FootnoteReference"/>
        </w:rPr>
        <w:footnoteReference w:id="61"/>
      </w:r>
      <w:r w:rsidR="008610CF" w:rsidRPr="00066FE7">
        <w:t xml:space="preserve"> </w:t>
      </w:r>
      <w:r w:rsidR="00B31C6A" w:rsidRPr="00066FE7">
        <w:t>This systemic</w:t>
      </w:r>
      <w:r w:rsidR="008F1759" w:rsidRPr="00066FE7">
        <w:t xml:space="preserve"> inability to obtain TPS annuls the</w:t>
      </w:r>
      <w:r w:rsidR="00B31C6A" w:rsidRPr="00066FE7">
        <w:t xml:space="preserve"> applicability of the</w:t>
      </w:r>
      <w:r w:rsidR="008F1759" w:rsidRPr="00066FE7">
        <w:t xml:space="preserve"> first country of asylum standard</w:t>
      </w:r>
      <w:r w:rsidR="00B31C6A" w:rsidRPr="00066FE7">
        <w:t xml:space="preserve"> to Turkey.</w:t>
      </w:r>
      <w:r w:rsidR="008610CF" w:rsidRPr="00066FE7">
        <w:t xml:space="preserve"> </w:t>
      </w:r>
      <w:r w:rsidR="00951F2A" w:rsidRPr="00066FE7">
        <w:t>Moreover, r</w:t>
      </w:r>
      <w:r w:rsidR="00E14F77" w:rsidRPr="00066FE7">
        <w:t>eturned</w:t>
      </w:r>
      <w:r w:rsidR="009C4D4B" w:rsidRPr="00066FE7">
        <w:t xml:space="preserve"> </w:t>
      </w:r>
      <w:r w:rsidR="008610CF" w:rsidRPr="00066FE7">
        <w:t>n</w:t>
      </w:r>
      <w:r w:rsidR="005327D0" w:rsidRPr="00066FE7">
        <w:t>on-Syrian</w:t>
      </w:r>
      <w:r w:rsidR="008F1759" w:rsidRPr="00066FE7">
        <w:t xml:space="preserve"> asylum seekers</w:t>
      </w:r>
      <w:r w:rsidR="005327D0" w:rsidRPr="00066FE7">
        <w:t xml:space="preserve"> struggle to apply for Conditional Refugee Status. The</w:t>
      </w:r>
      <w:r w:rsidR="007E3336" w:rsidRPr="00066FE7">
        <w:t xml:space="preserve"> DGMM </w:t>
      </w:r>
      <w:r w:rsidR="00B31C6A" w:rsidRPr="00066FE7">
        <w:t xml:space="preserve">immediately </w:t>
      </w:r>
      <w:r w:rsidR="007E3336" w:rsidRPr="00066FE7">
        <w:t xml:space="preserve">admits </w:t>
      </w:r>
      <w:r w:rsidR="005327D0" w:rsidRPr="00066FE7">
        <w:t>them</w:t>
      </w:r>
      <w:r w:rsidR="007E3336" w:rsidRPr="00066FE7">
        <w:t xml:space="preserve"> to detention centers, where they are deprived of </w:t>
      </w:r>
      <w:r w:rsidR="005327D0" w:rsidRPr="00066FE7">
        <w:t>assistance from lawyers, human rights workers, and international civil servants.</w:t>
      </w:r>
      <w:r w:rsidR="00C65085" w:rsidRPr="00066FE7">
        <w:rPr>
          <w:rStyle w:val="FootnoteReference"/>
        </w:rPr>
        <w:footnoteReference w:id="62"/>
      </w:r>
      <w:r w:rsidR="00B31C6A" w:rsidRPr="00066FE7">
        <w:t xml:space="preserve"> T</w:t>
      </w:r>
      <w:r w:rsidR="00456F7A" w:rsidRPr="00066FE7">
        <w:t>he</w:t>
      </w:r>
      <w:r w:rsidR="009B0FB0" w:rsidRPr="00066FE7">
        <w:t xml:space="preserve"> remote locations of these facilities and language barriers exacerbate non-Syrians’ </w:t>
      </w:r>
      <w:r w:rsidR="005327D0" w:rsidRPr="00066FE7">
        <w:t>situation</w:t>
      </w:r>
      <w:r w:rsidR="00456F7A" w:rsidRPr="00066FE7">
        <w:t xml:space="preserve">. </w:t>
      </w:r>
      <w:r w:rsidR="009B0FB0" w:rsidRPr="00066FE7">
        <w:t xml:space="preserve">Turkish bar associations’ refusal to subsidize legal aid, DGMM </w:t>
      </w:r>
      <w:r w:rsidR="005327D0" w:rsidRPr="00066FE7">
        <w:t>officials’</w:t>
      </w:r>
      <w:r w:rsidR="009B0FB0" w:rsidRPr="00066FE7">
        <w:t xml:space="preserve"> unfamiliarity with international law, and the Turkish government’s demonization of refugee rights advocates </w:t>
      </w:r>
      <w:r w:rsidR="008F1759" w:rsidRPr="00066FE7">
        <w:t>cement</w:t>
      </w:r>
      <w:r w:rsidR="005327D0" w:rsidRPr="00066FE7">
        <w:t xml:space="preserve"> </w:t>
      </w:r>
      <w:r w:rsidR="00B31C6A" w:rsidRPr="00066FE7">
        <w:t>the violation of rights presupposed by the safe third country concept.</w:t>
      </w:r>
      <w:r w:rsidR="00C65085" w:rsidRPr="00066FE7">
        <w:rPr>
          <w:rStyle w:val="FootnoteReference"/>
        </w:rPr>
        <w:footnoteReference w:id="63"/>
      </w:r>
      <w:r w:rsidR="00703465" w:rsidRPr="00066FE7">
        <w:t xml:space="preserve"> </w:t>
      </w:r>
    </w:p>
    <w:p w14:paraId="2EA58960" w14:textId="4587516F" w:rsidR="00A60E6E" w:rsidRPr="00066FE7" w:rsidRDefault="008F1759" w:rsidP="00C74A59">
      <w:pPr>
        <w:spacing w:line="480" w:lineRule="auto"/>
        <w:ind w:firstLine="720"/>
      </w:pPr>
      <w:r w:rsidRPr="00066FE7">
        <w:t xml:space="preserve">Even </w:t>
      </w:r>
      <w:r w:rsidR="00B31C6A" w:rsidRPr="00066FE7">
        <w:t>asylum seekers</w:t>
      </w:r>
      <w:r w:rsidRPr="00066FE7">
        <w:t xml:space="preserve"> admitted to Turkey experience poor quality of life in the country. </w:t>
      </w:r>
      <w:r w:rsidR="009C4D4B" w:rsidRPr="00066FE7">
        <w:t xml:space="preserve">Only 15,000 </w:t>
      </w:r>
      <w:r w:rsidRPr="00066FE7">
        <w:t xml:space="preserve">Syrian </w:t>
      </w:r>
      <w:r w:rsidR="009C4D4B" w:rsidRPr="00066FE7">
        <w:t>refugees have received work permits from the Turkish government.</w:t>
      </w:r>
      <w:r w:rsidR="009C4D4B" w:rsidRPr="00066FE7">
        <w:rPr>
          <w:rStyle w:val="FootnoteReference"/>
        </w:rPr>
        <w:footnoteReference w:id="64"/>
      </w:r>
      <w:r w:rsidR="009C4D4B" w:rsidRPr="00066FE7">
        <w:t xml:space="preserve"> Relatedly, the UN Economic and Social Commission for Western Asia estimates that 83.4% of </w:t>
      </w:r>
      <w:r w:rsidRPr="00066FE7">
        <w:t>the asylum seekers</w:t>
      </w:r>
      <w:r w:rsidR="009C4D4B" w:rsidRPr="00066FE7">
        <w:t xml:space="preserve"> in the country live below the poverty line.</w:t>
      </w:r>
      <w:r w:rsidR="009C4D4B" w:rsidRPr="00066FE7">
        <w:rPr>
          <w:rStyle w:val="FootnoteReference"/>
        </w:rPr>
        <w:footnoteReference w:id="65"/>
      </w:r>
      <w:r w:rsidR="009C4D4B" w:rsidRPr="00066FE7">
        <w:t xml:space="preserve"> The </w:t>
      </w:r>
      <w:r w:rsidR="00B31C6A" w:rsidRPr="00066FE7">
        <w:t>circumstances of children</w:t>
      </w:r>
      <w:r w:rsidR="009C4D4B" w:rsidRPr="00066FE7">
        <w:t xml:space="preserve"> </w:t>
      </w:r>
      <w:r w:rsidR="00B31C6A" w:rsidRPr="00066FE7">
        <w:t>exemplify</w:t>
      </w:r>
      <w:r w:rsidR="009C4D4B" w:rsidRPr="00066FE7">
        <w:t xml:space="preserve"> </w:t>
      </w:r>
      <w:r w:rsidR="00B31C6A" w:rsidRPr="00066FE7">
        <w:t>these challenges</w:t>
      </w:r>
      <w:r w:rsidR="009C4D4B" w:rsidRPr="00066FE7">
        <w:t xml:space="preserve">. The Syrian Relief Network </w:t>
      </w:r>
      <w:r w:rsidR="00B31C6A" w:rsidRPr="00066FE7">
        <w:t>observes</w:t>
      </w:r>
      <w:r w:rsidR="009C4D4B" w:rsidRPr="00066FE7">
        <w:t xml:space="preserve"> the physical abuse of young refugees throughout Turkey, and many minors lack access to education</w:t>
      </w:r>
      <w:r w:rsidRPr="00066FE7">
        <w:t xml:space="preserve">. </w:t>
      </w:r>
      <w:r w:rsidR="009C4D4B" w:rsidRPr="00066FE7">
        <w:t xml:space="preserve">Human Rights Watch </w:t>
      </w:r>
      <w:r w:rsidR="00B31C6A" w:rsidRPr="00066FE7">
        <w:t>reports</w:t>
      </w:r>
      <w:r w:rsidR="009C4D4B" w:rsidRPr="00066FE7">
        <w:t xml:space="preserve"> that over 400,000 are out of school, supported by UNICEF’s finding that of the 80% of </w:t>
      </w:r>
      <w:r w:rsidR="009C4D4B" w:rsidRPr="00066FE7">
        <w:lastRenderedPageBreak/>
        <w:t>minors living outside of camps, only 27% between the ages of 16 and 17 are in school.</w:t>
      </w:r>
      <w:r w:rsidR="009C4D4B" w:rsidRPr="00066FE7">
        <w:rPr>
          <w:rStyle w:val="FootnoteReference"/>
        </w:rPr>
        <w:footnoteReference w:id="66"/>
      </w:r>
      <w:r w:rsidR="009C4D4B" w:rsidRPr="00066FE7">
        <w:t xml:space="preserve"> </w:t>
      </w:r>
      <w:r w:rsidRPr="00066FE7">
        <w:t xml:space="preserve">These </w:t>
      </w:r>
      <w:r w:rsidR="00B31C6A" w:rsidRPr="00066FE7">
        <w:t>issues</w:t>
      </w:r>
      <w:r w:rsidRPr="00066FE7">
        <w:t xml:space="preserve"> </w:t>
      </w:r>
      <w:r w:rsidR="00B31C6A" w:rsidRPr="00066FE7">
        <w:t>demonstrate</w:t>
      </w:r>
      <w:r w:rsidRPr="00066FE7">
        <w:t xml:space="preserve"> that the Turkish government fails to secure </w:t>
      </w:r>
      <w:r w:rsidR="00B31C6A" w:rsidRPr="00066FE7">
        <w:t xml:space="preserve">the standards of “sufficient protection” </w:t>
      </w:r>
      <w:r w:rsidR="00231D0E" w:rsidRPr="00066FE7">
        <w:t>extrapolated</w:t>
      </w:r>
      <w:r w:rsidR="00B31C6A" w:rsidRPr="00066FE7">
        <w:t xml:space="preserve"> from the</w:t>
      </w:r>
      <w:r w:rsidRPr="00066FE7">
        <w:t xml:space="preserve"> “text, context, object, and purpose” of the APD. </w:t>
      </w:r>
    </w:p>
    <w:p w14:paraId="19E3A9B0" w14:textId="328725E1" w:rsidR="00BB7133" w:rsidRPr="00066FE7" w:rsidRDefault="00231D0E" w:rsidP="00C74A59">
      <w:pPr>
        <w:spacing w:line="480" w:lineRule="auto"/>
        <w:ind w:firstLine="720"/>
      </w:pPr>
      <w:r w:rsidRPr="00066FE7">
        <w:t>In Turkey, the EU exacerbates the situation of asylum seekers not by pressuring the Turkish government to act more forcefully but by remaining passive in response to its infractions. European leaders</w:t>
      </w:r>
      <w:r w:rsidR="00BB7133" w:rsidRPr="00066FE7">
        <w:t xml:space="preserve"> </w:t>
      </w:r>
      <w:r w:rsidRPr="00066FE7">
        <w:t>are aware</w:t>
      </w:r>
      <w:r w:rsidR="00BB7133" w:rsidRPr="00066FE7">
        <w:t xml:space="preserve"> of the </w:t>
      </w:r>
      <w:r w:rsidRPr="00066FE7">
        <w:t>aforementioned human rights challenges</w:t>
      </w:r>
      <w:r w:rsidR="00BB7133" w:rsidRPr="00066FE7">
        <w:t>. In 2015, EU Commissioner Jean-Claude Juncker delayed</w:t>
      </w:r>
      <w:r w:rsidRPr="00066FE7">
        <w:t xml:space="preserve"> the</w:t>
      </w:r>
      <w:r w:rsidR="00BB7133" w:rsidRPr="00066FE7">
        <w:t xml:space="preserve"> publication of the </w:t>
      </w:r>
      <w:r w:rsidRPr="00066FE7">
        <w:t>EU Commission’s</w:t>
      </w:r>
      <w:r w:rsidR="00BB7133" w:rsidRPr="00066FE7">
        <w:t xml:space="preserve"> annual assessment of Turkey’s progress towards accession to secure the deal.</w:t>
      </w:r>
      <w:r w:rsidR="00BB7133" w:rsidRPr="00066FE7">
        <w:rPr>
          <w:rStyle w:val="FootnoteReference"/>
        </w:rPr>
        <w:footnoteReference w:id="67"/>
      </w:r>
      <w:r w:rsidR="00BB7133" w:rsidRPr="00066FE7">
        <w:t xml:space="preserve"> This report </w:t>
      </w:r>
      <w:r w:rsidRPr="00066FE7">
        <w:t>discusses</w:t>
      </w:r>
      <w:r w:rsidR="00BB7133" w:rsidRPr="00066FE7">
        <w:t xml:space="preserve"> the </w:t>
      </w:r>
      <w:r w:rsidRPr="00066FE7">
        <w:t>potential illegality of the Turkish government’s</w:t>
      </w:r>
      <w:r w:rsidR="00BB7133" w:rsidRPr="00066FE7">
        <w:t xml:space="preserve"> refugee policies </w:t>
      </w:r>
      <w:r w:rsidRPr="00066FE7">
        <w:t>and the poor quality of life experienced by asylum seekers in the country.</w:t>
      </w:r>
      <w:r w:rsidR="00BB7133" w:rsidRPr="00066FE7">
        <w:rPr>
          <w:rStyle w:val="FootnoteReference"/>
        </w:rPr>
        <w:footnoteReference w:id="68"/>
      </w:r>
      <w:r w:rsidR="00BB7133" w:rsidRPr="00066FE7">
        <w:t xml:space="preserve"> </w:t>
      </w:r>
      <w:r w:rsidRPr="00066FE7">
        <w:t>In addition</w:t>
      </w:r>
      <w:r w:rsidR="00BB7133" w:rsidRPr="00066FE7">
        <w:t>, while the deal’s €6 billion Facility, a fund financing projects improving the quality of life of refugees, is a formidable commitment, it lacks a body dedicated to monitoring its progress.</w:t>
      </w:r>
      <w:r w:rsidR="00BB7133" w:rsidRPr="00066FE7">
        <w:rPr>
          <w:rStyle w:val="FootnoteReference"/>
        </w:rPr>
        <w:footnoteReference w:id="69"/>
      </w:r>
      <w:r w:rsidR="00BB7133" w:rsidRPr="00066FE7">
        <w:t xml:space="preserve"> </w:t>
      </w:r>
      <w:r w:rsidRPr="00066FE7">
        <w:t>Accordingly, the</w:t>
      </w:r>
      <w:r w:rsidR="00BB7133" w:rsidRPr="00066FE7">
        <w:t xml:space="preserve"> EU Commission’s webpages on the Facility list only the category and funding, not</w:t>
      </w:r>
      <w:r w:rsidR="0056542D" w:rsidRPr="00066FE7">
        <w:t xml:space="preserve"> the impact on asylum seekers</w:t>
      </w:r>
      <w:r w:rsidR="00BB7133" w:rsidRPr="00066FE7">
        <w:t>, of each project.</w:t>
      </w:r>
      <w:r w:rsidR="00BB7133" w:rsidRPr="00066FE7">
        <w:rPr>
          <w:rStyle w:val="FootnoteReference"/>
        </w:rPr>
        <w:footnoteReference w:id="70"/>
      </w:r>
      <w:r w:rsidR="00BB7133" w:rsidRPr="00066FE7">
        <w:t xml:space="preserve"> </w:t>
      </w:r>
      <w:r w:rsidRPr="00066FE7">
        <w:t xml:space="preserve">Lastly, </w:t>
      </w:r>
      <w:r w:rsidR="0056542D" w:rsidRPr="00066FE7">
        <w:t>European leaders</w:t>
      </w:r>
      <w:r w:rsidR="00BB7133" w:rsidRPr="00066FE7">
        <w:t xml:space="preserve"> </w:t>
      </w:r>
      <w:r w:rsidR="0056542D" w:rsidRPr="00066FE7">
        <w:t>have</w:t>
      </w:r>
      <w:r w:rsidR="00BB7133" w:rsidRPr="00066FE7">
        <w:t xml:space="preserve"> demonstrated a willingness to support </w:t>
      </w:r>
      <w:r w:rsidR="0056542D" w:rsidRPr="00066FE7">
        <w:t>particularly alarming</w:t>
      </w:r>
      <w:r w:rsidR="00BB7133" w:rsidRPr="00066FE7">
        <w:t xml:space="preserve"> Turkish initiatives to sustain the deal. In January 2020, Angela Merkel signaled her commitment to funding infrastructure for refugees in “Turkish-controlled areas within Syria.”</w:t>
      </w:r>
      <w:r w:rsidR="00BB7133" w:rsidRPr="00066FE7">
        <w:rPr>
          <w:rStyle w:val="FootnoteReference"/>
        </w:rPr>
        <w:footnoteReference w:id="71"/>
      </w:r>
      <w:r w:rsidR="00BB7133" w:rsidRPr="00066FE7">
        <w:t xml:space="preserve"> </w:t>
      </w:r>
      <w:r w:rsidR="00BB7133" w:rsidRPr="00066FE7">
        <w:lastRenderedPageBreak/>
        <w:t xml:space="preserve">By creating a space within Syria itself for those who are seeking asylum from Syria, this policy would </w:t>
      </w:r>
      <w:r w:rsidR="0056542D" w:rsidRPr="00066FE7">
        <w:t>breach</w:t>
      </w:r>
      <w:r w:rsidR="00BB7133" w:rsidRPr="00066FE7">
        <w:t xml:space="preserve"> the customary </w:t>
      </w:r>
      <w:r w:rsidR="0056542D" w:rsidRPr="00066FE7">
        <w:t xml:space="preserve">ban against </w:t>
      </w:r>
      <w:r w:rsidR="00F036F1" w:rsidRPr="00066FE7">
        <w:t>deporting</w:t>
      </w:r>
      <w:r w:rsidR="0056542D" w:rsidRPr="00066FE7">
        <w:t xml:space="preserve"> refugees to nations that endanger them. </w:t>
      </w:r>
    </w:p>
    <w:p w14:paraId="09DA05D9" w14:textId="5166AB99" w:rsidR="00A253A6" w:rsidRPr="00066FE7" w:rsidRDefault="0056542D" w:rsidP="00C74A59">
      <w:pPr>
        <w:spacing w:line="480" w:lineRule="auto"/>
        <w:ind w:firstLine="720"/>
      </w:pPr>
      <w:r w:rsidRPr="00066FE7">
        <w:t xml:space="preserve">The EU also prolongs the suffering of asylum seekers in Turkey by </w:t>
      </w:r>
      <w:r w:rsidR="00A253A6" w:rsidRPr="00066FE7">
        <w:t>failing</w:t>
      </w:r>
      <w:r w:rsidRPr="00066FE7">
        <w:t xml:space="preserve"> to resettle Syrian refugees to Europe. </w:t>
      </w:r>
      <w:r w:rsidR="00A253A6" w:rsidRPr="00066FE7">
        <w:t xml:space="preserve">Most likely, the EU Commission struggles to coordinate the diffuse actors involved in this process. </w:t>
      </w:r>
      <w:r w:rsidRPr="00066FE7">
        <w:t>The Turkish government, which refers candidates to the UNHCR, imposes restrictive policies on applicants, including confining them to certain cities.</w:t>
      </w:r>
      <w:r w:rsidR="00A92E04" w:rsidRPr="00066FE7">
        <w:rPr>
          <w:rStyle w:val="FootnoteReference"/>
        </w:rPr>
        <w:footnoteReference w:id="72"/>
      </w:r>
      <w:r w:rsidR="00BB7133" w:rsidRPr="00066FE7">
        <w:t xml:space="preserve"> </w:t>
      </w:r>
      <w:r w:rsidR="00A253A6" w:rsidRPr="00066FE7">
        <w:t>Given that</w:t>
      </w:r>
      <w:r w:rsidRPr="00066FE7">
        <w:t xml:space="preserve"> the Turkish government </w:t>
      </w:r>
      <w:r w:rsidR="00A253A6" w:rsidRPr="00066FE7">
        <w:t>aims</w:t>
      </w:r>
      <w:r w:rsidRPr="00066FE7">
        <w:t xml:space="preserve"> to </w:t>
      </w:r>
      <w:r w:rsidR="00A253A6" w:rsidRPr="00066FE7">
        <w:t>reduce the presence of asylum seekers in the country</w:t>
      </w:r>
      <w:r w:rsidRPr="00066FE7">
        <w:t xml:space="preserve">, </w:t>
      </w:r>
      <w:r w:rsidR="00A253A6" w:rsidRPr="00066FE7">
        <w:t>these</w:t>
      </w:r>
      <w:r w:rsidRPr="00066FE7">
        <w:t xml:space="preserve"> policies reflect </w:t>
      </w:r>
      <w:r w:rsidR="00A253A6" w:rsidRPr="00066FE7">
        <w:t xml:space="preserve">an effort to manage </w:t>
      </w:r>
      <w:r w:rsidR="00B727E6" w:rsidRPr="00066FE7">
        <w:t>its burdens</w:t>
      </w:r>
      <w:r w:rsidRPr="00066FE7">
        <w:t xml:space="preserve">. </w:t>
      </w:r>
      <w:r w:rsidR="00A253A6" w:rsidRPr="00066FE7">
        <w:t>Moreover, the</w:t>
      </w:r>
      <w:r w:rsidRPr="00066FE7">
        <w:t xml:space="preserve"> UNHCR, which </w:t>
      </w:r>
      <w:r w:rsidR="00A253A6" w:rsidRPr="00066FE7">
        <w:t>assesses the vulnerability of candidates before transferring their applications to Member States, experiences barriers to operating in Turkey, such as insufficient access to detention centers.</w:t>
      </w:r>
      <w:r w:rsidR="00A253A6" w:rsidRPr="00066FE7">
        <w:rPr>
          <w:rStyle w:val="FootnoteReference"/>
        </w:rPr>
        <w:footnoteReference w:id="73"/>
      </w:r>
      <w:r w:rsidR="00A253A6" w:rsidRPr="00066FE7">
        <w:t xml:space="preserve"> It is also unclear which actor–the EU Commission, Turkish government, or UNHCR–</w:t>
      </w:r>
      <w:r w:rsidR="00B727E6" w:rsidRPr="00066FE7">
        <w:t>promulgates</w:t>
      </w:r>
      <w:r w:rsidR="00A253A6" w:rsidRPr="00066FE7">
        <w:t xml:space="preserve"> </w:t>
      </w:r>
      <w:r w:rsidR="00B727E6" w:rsidRPr="00066FE7">
        <w:t>resettlement opportunities</w:t>
      </w:r>
      <w:r w:rsidR="00A253A6" w:rsidRPr="00066FE7">
        <w:t xml:space="preserve"> among </w:t>
      </w:r>
      <w:r w:rsidR="00B727E6" w:rsidRPr="00066FE7">
        <w:t xml:space="preserve">refugees, with several families having discovered them </w:t>
      </w:r>
      <w:r w:rsidR="00F036F1" w:rsidRPr="00066FE7">
        <w:t>informally</w:t>
      </w:r>
      <w:r w:rsidR="00B727E6" w:rsidRPr="00066FE7">
        <w:t>.</w:t>
      </w:r>
      <w:r w:rsidR="00B727E6" w:rsidRPr="00066FE7">
        <w:rPr>
          <w:rStyle w:val="FootnoteReference"/>
        </w:rPr>
        <w:footnoteReference w:id="74"/>
      </w:r>
      <w:r w:rsidR="00B727E6" w:rsidRPr="00066FE7">
        <w:t xml:space="preserve"> Paradigmatic of the mistreatment of refugees in Turkey as a whole, the </w:t>
      </w:r>
      <w:r w:rsidR="00A253A6" w:rsidRPr="00066FE7">
        <w:t>EU Commission has resettled only 10,000 of the 72,000 refugees</w:t>
      </w:r>
      <w:r w:rsidR="00B727E6" w:rsidRPr="00066FE7">
        <w:t xml:space="preserve"> </w:t>
      </w:r>
      <w:r w:rsidR="00A253A6" w:rsidRPr="00066FE7">
        <w:t>earmarked for this</w:t>
      </w:r>
      <w:r w:rsidR="00B727E6" w:rsidRPr="00066FE7">
        <w:t xml:space="preserve"> </w:t>
      </w:r>
      <w:r w:rsidR="00A253A6" w:rsidRPr="00066FE7">
        <w:t>program.</w:t>
      </w:r>
      <w:r w:rsidR="00A253A6" w:rsidRPr="00066FE7">
        <w:rPr>
          <w:rStyle w:val="FootnoteReference"/>
        </w:rPr>
        <w:footnoteReference w:id="75"/>
      </w:r>
      <w:r w:rsidR="00A253A6" w:rsidRPr="00066FE7">
        <w:t xml:space="preserve"> </w:t>
      </w:r>
    </w:p>
    <w:p w14:paraId="5EA58B22" w14:textId="0890629A" w:rsidR="00664F76" w:rsidRDefault="00F036F1" w:rsidP="00B531B4">
      <w:pPr>
        <w:spacing w:line="480" w:lineRule="auto"/>
        <w:ind w:firstLine="720"/>
      </w:pPr>
      <w:r w:rsidRPr="00066FE7">
        <w:t xml:space="preserve">As in Greece, both the Turkish government and the EU’s efforts to enact the agreement generate violations of the deal’s corresponding human rights obligations. </w:t>
      </w:r>
    </w:p>
    <w:p w14:paraId="6BF3DE95" w14:textId="38F9EA3F" w:rsidR="00F036F1" w:rsidRPr="00066FE7" w:rsidRDefault="008149A1" w:rsidP="00C74A59">
      <w:pPr>
        <w:spacing w:line="480" w:lineRule="auto"/>
        <w:rPr>
          <w:b/>
          <w:bCs/>
        </w:rPr>
      </w:pPr>
      <w:r w:rsidRPr="00066FE7">
        <w:rPr>
          <w:b/>
          <w:bCs/>
        </w:rPr>
        <w:t xml:space="preserve">Transgressions </w:t>
      </w:r>
      <w:r w:rsidR="00AE7690">
        <w:rPr>
          <w:b/>
          <w:bCs/>
        </w:rPr>
        <w:t>by</w:t>
      </w:r>
      <w:r w:rsidRPr="00066FE7">
        <w:rPr>
          <w:b/>
          <w:bCs/>
        </w:rPr>
        <w:t xml:space="preserve"> Coast Guard</w:t>
      </w:r>
    </w:p>
    <w:p w14:paraId="4EC9D054" w14:textId="5DDFA2F4" w:rsidR="009A0372" w:rsidRPr="00066FE7" w:rsidRDefault="004451BE" w:rsidP="00C74A59">
      <w:pPr>
        <w:spacing w:line="480" w:lineRule="auto"/>
        <w:ind w:firstLine="720"/>
      </w:pPr>
      <w:r w:rsidRPr="00066FE7">
        <w:t xml:space="preserve">The deal’s support </w:t>
      </w:r>
      <w:r w:rsidR="00AC232F" w:rsidRPr="00066FE7">
        <w:t>for</w:t>
      </w:r>
      <w:r w:rsidRPr="00066FE7">
        <w:t xml:space="preserve"> </w:t>
      </w:r>
      <w:r w:rsidR="00FE7A97" w:rsidRPr="00066FE7">
        <w:t>Greek and Turkish</w:t>
      </w:r>
      <w:r w:rsidRPr="00066FE7">
        <w:t xml:space="preserve"> efforts against </w:t>
      </w:r>
      <w:r w:rsidR="00FE7A97" w:rsidRPr="00066FE7">
        <w:t xml:space="preserve">“migrant smuggling” and “irregular migration” </w:t>
      </w:r>
      <w:r w:rsidR="00F036F1" w:rsidRPr="00066FE7">
        <w:t>results</w:t>
      </w:r>
      <w:r w:rsidRPr="00066FE7">
        <w:t xml:space="preserve"> in </w:t>
      </w:r>
      <w:r w:rsidR="00AC232F" w:rsidRPr="00066FE7">
        <w:t xml:space="preserve">these </w:t>
      </w:r>
      <w:r w:rsidR="00F036F1" w:rsidRPr="00066FE7">
        <w:t>governments’</w:t>
      </w:r>
      <w:r w:rsidR="000A5B94" w:rsidRPr="00066FE7">
        <w:t xml:space="preserve"> </w:t>
      </w:r>
      <w:r w:rsidR="00F036F1" w:rsidRPr="00066FE7">
        <w:t>violation</w:t>
      </w:r>
      <w:r w:rsidR="000A5B94" w:rsidRPr="00066FE7">
        <w:t xml:space="preserve"> of </w:t>
      </w:r>
      <w:r w:rsidR="00F036F1" w:rsidRPr="00066FE7">
        <w:t>refugee rights</w:t>
      </w:r>
      <w:r w:rsidRPr="00066FE7">
        <w:t>.</w:t>
      </w:r>
      <w:r w:rsidR="00554384" w:rsidRPr="00066FE7">
        <w:rPr>
          <w:rStyle w:val="FootnoteReference"/>
        </w:rPr>
        <w:footnoteReference w:id="76"/>
      </w:r>
      <w:r w:rsidRPr="00066FE7">
        <w:t xml:space="preserve"> In the former case, </w:t>
      </w:r>
      <w:r w:rsidR="00F036F1" w:rsidRPr="00066FE7">
        <w:t>Turkey’s DGMM</w:t>
      </w:r>
      <w:r w:rsidR="000A5B94" w:rsidRPr="00066FE7">
        <w:t xml:space="preserve"> </w:t>
      </w:r>
      <w:r w:rsidR="00F036F1" w:rsidRPr="00066FE7">
        <w:t>deports</w:t>
      </w:r>
      <w:r w:rsidR="000A5B94" w:rsidRPr="00066FE7">
        <w:t xml:space="preserve"> </w:t>
      </w:r>
      <w:r w:rsidR="00F036F1" w:rsidRPr="00066FE7">
        <w:t>innumerable</w:t>
      </w:r>
      <w:r w:rsidR="000A5B94" w:rsidRPr="00066FE7">
        <w:t xml:space="preserve"> asylum seekers </w:t>
      </w:r>
      <w:r w:rsidR="00F036F1" w:rsidRPr="00066FE7">
        <w:t>returned from Greece</w:t>
      </w:r>
      <w:r w:rsidR="009E168F" w:rsidRPr="00066FE7">
        <w:t xml:space="preserve"> to their </w:t>
      </w:r>
      <w:r w:rsidR="00F036F1" w:rsidRPr="00066FE7">
        <w:lastRenderedPageBreak/>
        <w:t>countries of origin</w:t>
      </w:r>
      <w:r w:rsidR="000A5B94" w:rsidRPr="00066FE7">
        <w:t>.</w:t>
      </w:r>
      <w:r w:rsidR="00554384" w:rsidRPr="00066FE7">
        <w:rPr>
          <w:rStyle w:val="FootnoteReference"/>
        </w:rPr>
        <w:footnoteReference w:id="77"/>
      </w:r>
      <w:r w:rsidR="000A5B94" w:rsidRPr="00066FE7">
        <w:t xml:space="preserve"> </w:t>
      </w:r>
      <w:r w:rsidR="00F036F1" w:rsidRPr="00066FE7">
        <w:t>The Turkish government’s flawed</w:t>
      </w:r>
      <w:r w:rsidR="000A5B94" w:rsidRPr="00066FE7">
        <w:t xml:space="preserve"> application procedures </w:t>
      </w:r>
      <w:r w:rsidR="00F036F1" w:rsidRPr="00066FE7">
        <w:t>imply</w:t>
      </w:r>
      <w:r w:rsidR="000A5B94" w:rsidRPr="00066FE7">
        <w:t xml:space="preserve"> that many returns </w:t>
      </w:r>
      <w:r w:rsidR="00F036F1" w:rsidRPr="00066FE7">
        <w:t>violate</w:t>
      </w:r>
      <w:r w:rsidR="000A5B94" w:rsidRPr="00066FE7">
        <w:t xml:space="preserve"> the </w:t>
      </w:r>
      <w:r w:rsidR="00F036F1" w:rsidRPr="00066FE7">
        <w:t>customary ban against deporting refugees to nations that endanger them</w:t>
      </w:r>
      <w:r w:rsidR="000A5B94" w:rsidRPr="00066FE7">
        <w:t xml:space="preserve">. </w:t>
      </w:r>
      <w:r w:rsidR="00F036F1" w:rsidRPr="00066FE7">
        <w:t xml:space="preserve">In fact, </w:t>
      </w:r>
      <w:r w:rsidR="0063263F">
        <w:t>researchers</w:t>
      </w:r>
      <w:r w:rsidR="000A5B94" w:rsidRPr="00066FE7">
        <w:t xml:space="preserve"> report that DGMM officials intimidated several </w:t>
      </w:r>
      <w:r w:rsidR="004745DD" w:rsidRPr="00066FE7">
        <w:t>asylum seekers</w:t>
      </w:r>
      <w:r w:rsidR="000A5B94" w:rsidRPr="00066FE7">
        <w:t xml:space="preserve"> into accepting </w:t>
      </w:r>
      <w:r w:rsidR="00F036F1" w:rsidRPr="00066FE7">
        <w:t>“voluntary” deportations</w:t>
      </w:r>
      <w:r w:rsidR="000A5B94" w:rsidRPr="00066FE7">
        <w:t xml:space="preserve"> to their </w:t>
      </w:r>
      <w:r w:rsidR="00F036F1" w:rsidRPr="00066FE7">
        <w:t>countries of origin</w:t>
      </w:r>
      <w:r w:rsidR="000A5B94" w:rsidRPr="00066FE7">
        <w:t>.</w:t>
      </w:r>
      <w:r w:rsidR="00554384" w:rsidRPr="00066FE7">
        <w:rPr>
          <w:rStyle w:val="FootnoteReference"/>
        </w:rPr>
        <w:footnoteReference w:id="78"/>
      </w:r>
      <w:r w:rsidR="000A5B94" w:rsidRPr="00066FE7">
        <w:t xml:space="preserve"> While the specifics of this intimidation are unclear, the DGMM’s practices</w:t>
      </w:r>
      <w:r w:rsidR="00554384" w:rsidRPr="00066FE7">
        <w:t xml:space="preserve"> </w:t>
      </w:r>
      <w:r w:rsidR="00F036F1" w:rsidRPr="00066FE7">
        <w:t>plausibly</w:t>
      </w:r>
      <w:r w:rsidR="000A5B94" w:rsidRPr="00066FE7">
        <w:t xml:space="preserve"> constitute “cruel, inhuman, or degrading treatment.” </w:t>
      </w:r>
    </w:p>
    <w:p w14:paraId="2CA674B2" w14:textId="26235476" w:rsidR="00F036F1" w:rsidRDefault="00C5207F" w:rsidP="00664F76">
      <w:pPr>
        <w:spacing w:line="480" w:lineRule="auto"/>
        <w:ind w:firstLine="720"/>
      </w:pPr>
      <w:r w:rsidRPr="00066FE7">
        <w:t>In the latter case, the</w:t>
      </w:r>
      <w:r w:rsidR="00F036F1" w:rsidRPr="00066FE7">
        <w:t xml:space="preserve"> agreement </w:t>
      </w:r>
      <w:r w:rsidR="004745DD" w:rsidRPr="00066FE7">
        <w:t>entails the EU Commission’s reinforcement of the Hellenic and Turkish coast guards through means including but not limited to deepening Frontex cooperation, funding the acquisition of specialty vessels, and providing operational support</w:t>
      </w:r>
      <w:r w:rsidRPr="00066FE7">
        <w:t>.</w:t>
      </w:r>
      <w:r w:rsidR="00554384" w:rsidRPr="00066FE7">
        <w:rPr>
          <w:rStyle w:val="FootnoteReference"/>
        </w:rPr>
        <w:footnoteReference w:id="79"/>
      </w:r>
      <w:r w:rsidR="004745DD" w:rsidRPr="00066FE7">
        <w:t xml:space="preserve"> Importantly,</w:t>
      </w:r>
      <w:r w:rsidR="009854D5" w:rsidRPr="00066FE7">
        <w:t xml:space="preserve"> </w:t>
      </w:r>
      <w:r w:rsidR="004745DD" w:rsidRPr="00066FE7">
        <w:t xml:space="preserve">a </w:t>
      </w:r>
      <w:r w:rsidR="009854D5" w:rsidRPr="00066FE7">
        <w:t xml:space="preserve">2020 </w:t>
      </w:r>
      <w:r w:rsidR="009854D5" w:rsidRPr="00066FE7">
        <w:rPr>
          <w:i/>
          <w:iCs/>
        </w:rPr>
        <w:t>Deutsche Welle</w:t>
      </w:r>
      <w:r w:rsidR="009854D5" w:rsidRPr="00066FE7">
        <w:t xml:space="preserve"> investigation uncovered evidence of masked </w:t>
      </w:r>
      <w:r w:rsidR="009E168F" w:rsidRPr="00066FE7">
        <w:t>Hellenic Coast Guard</w:t>
      </w:r>
      <w:r w:rsidR="009854D5" w:rsidRPr="00066FE7">
        <w:t xml:space="preserve"> agents damaging refugee boats and pushing them</w:t>
      </w:r>
      <w:r w:rsidRPr="00066FE7">
        <w:t xml:space="preserve"> back</w:t>
      </w:r>
      <w:r w:rsidR="009854D5" w:rsidRPr="00066FE7">
        <w:t xml:space="preserve"> to Turkish waters.</w:t>
      </w:r>
      <w:r w:rsidR="00554384" w:rsidRPr="00066FE7">
        <w:rPr>
          <w:rStyle w:val="FootnoteReference"/>
        </w:rPr>
        <w:footnoteReference w:id="80"/>
      </w:r>
      <w:r w:rsidR="009854D5" w:rsidRPr="00066FE7">
        <w:t xml:space="preserve"> In response</w:t>
      </w:r>
      <w:r w:rsidR="004745DD" w:rsidRPr="00066FE7">
        <w:t xml:space="preserve"> to the report</w:t>
      </w:r>
      <w:r w:rsidR="009854D5" w:rsidRPr="00066FE7">
        <w:t xml:space="preserve">, the </w:t>
      </w:r>
      <w:r w:rsidR="009E168F" w:rsidRPr="00066FE7">
        <w:t>Hellenic Coast Guard</w:t>
      </w:r>
      <w:r w:rsidR="009854D5" w:rsidRPr="00066FE7">
        <w:t xml:space="preserve"> </w:t>
      </w:r>
      <w:r w:rsidR="004745DD" w:rsidRPr="00066FE7">
        <w:t>denies</w:t>
      </w:r>
      <w:r w:rsidR="009854D5" w:rsidRPr="00066FE7">
        <w:t xml:space="preserve"> employing “illegal methods” while </w:t>
      </w:r>
      <w:r w:rsidR="004745DD" w:rsidRPr="00066FE7">
        <w:t>highlighting</w:t>
      </w:r>
      <w:r w:rsidR="009854D5" w:rsidRPr="00066FE7">
        <w:t xml:space="preserve"> “organized migration flows” from Turkey during the pandemic.</w:t>
      </w:r>
      <w:r w:rsidR="00554384" w:rsidRPr="00066FE7">
        <w:rPr>
          <w:rStyle w:val="FootnoteReference"/>
        </w:rPr>
        <w:footnoteReference w:id="81"/>
      </w:r>
      <w:r w:rsidR="009854D5" w:rsidRPr="00066FE7">
        <w:t xml:space="preserve"> Likewise, watchdogs </w:t>
      </w:r>
      <w:r w:rsidR="004745DD" w:rsidRPr="00066FE7">
        <w:t>observe</w:t>
      </w:r>
      <w:r w:rsidR="009854D5" w:rsidRPr="00066FE7">
        <w:t xml:space="preserve"> </w:t>
      </w:r>
      <w:r w:rsidR="009E168F" w:rsidRPr="00066FE7">
        <w:t>Turkish Coast Guard</w:t>
      </w:r>
      <w:r w:rsidR="009854D5" w:rsidRPr="00066FE7">
        <w:t xml:space="preserve"> </w:t>
      </w:r>
      <w:r w:rsidR="004745DD" w:rsidRPr="00066FE7">
        <w:t>officials</w:t>
      </w:r>
      <w:r w:rsidR="009854D5" w:rsidRPr="00066FE7">
        <w:t xml:space="preserve"> neglecting to assist </w:t>
      </w:r>
      <w:r w:rsidR="004745DD" w:rsidRPr="00066FE7">
        <w:t>asylum seekers.</w:t>
      </w:r>
      <w:r w:rsidR="00554384" w:rsidRPr="00066FE7">
        <w:rPr>
          <w:rStyle w:val="FootnoteReference"/>
        </w:rPr>
        <w:footnoteReference w:id="82"/>
      </w:r>
      <w:r w:rsidR="004745DD" w:rsidRPr="00066FE7">
        <w:t xml:space="preserve">Along with threatening refugees’ lives, these actions violate the basic right to asylum, which mandates that once </w:t>
      </w:r>
      <w:r w:rsidRPr="00066FE7">
        <w:t>they enter</w:t>
      </w:r>
      <w:r w:rsidR="004745DD" w:rsidRPr="00066FE7">
        <w:t xml:space="preserve"> Greek territory, asylum seekers</w:t>
      </w:r>
      <w:r w:rsidRPr="00066FE7">
        <w:t xml:space="preserve"> also enter the care of the Greek government. </w:t>
      </w:r>
    </w:p>
    <w:p w14:paraId="346BF448" w14:textId="77777777" w:rsidR="00B531B4" w:rsidRPr="00066FE7" w:rsidRDefault="00B531B4" w:rsidP="00664F76">
      <w:pPr>
        <w:spacing w:line="480" w:lineRule="auto"/>
        <w:ind w:firstLine="720"/>
      </w:pPr>
    </w:p>
    <w:p w14:paraId="11628B8F" w14:textId="4CD02E49" w:rsidR="00C5207F" w:rsidRPr="00664F76" w:rsidRDefault="008149A1" w:rsidP="00C74A59">
      <w:pPr>
        <w:spacing w:line="480" w:lineRule="auto"/>
        <w:rPr>
          <w:b/>
          <w:bCs/>
        </w:rPr>
      </w:pPr>
      <w:r w:rsidRPr="00066FE7">
        <w:rPr>
          <w:b/>
          <w:bCs/>
        </w:rPr>
        <w:lastRenderedPageBreak/>
        <w:t>Vulnerabilities of Deal</w:t>
      </w:r>
      <w:r w:rsidR="001A79BD" w:rsidRPr="00066FE7">
        <w:rPr>
          <w:b/>
          <w:bCs/>
        </w:rPr>
        <w:t xml:space="preserve"> </w:t>
      </w:r>
      <w:r w:rsidRPr="00066FE7">
        <w:rPr>
          <w:b/>
          <w:bCs/>
        </w:rPr>
        <w:t>Structure</w:t>
      </w:r>
    </w:p>
    <w:p w14:paraId="0EA24264" w14:textId="5A6C4FA1" w:rsidR="009E168F" w:rsidRPr="00066FE7" w:rsidRDefault="00601E6B" w:rsidP="00C74A59">
      <w:pPr>
        <w:spacing w:line="480" w:lineRule="auto"/>
      </w:pPr>
      <w:r w:rsidRPr="00066FE7">
        <w:tab/>
        <w:t xml:space="preserve">Finally, the deal’s structure creates human rights risks for refugees. The agreement </w:t>
      </w:r>
      <w:r w:rsidR="00AE2C3F" w:rsidRPr="00066FE7">
        <w:t xml:space="preserve">documents a transaction between the EU Council and Turkey. Turkey utilizes its position as a transit nation and its willingness to host asylum seekers to help European leaders achieve their goals, and the EU Council authorizes funding, visa liberalization, and accession negotiations to benefit Turkey. However, disagreements over the agreement’s </w:t>
      </w:r>
      <w:r w:rsidR="00254AB0" w:rsidRPr="00066FE7">
        <w:t>concessions</w:t>
      </w:r>
      <w:r w:rsidR="001A79BD" w:rsidRPr="00066FE7">
        <w:t xml:space="preserve"> to Turkey</w:t>
      </w:r>
      <w:r w:rsidR="00AE2C3F" w:rsidRPr="00066FE7">
        <w:t xml:space="preserve"> and the Turkish government’s boldness have jeopardized its sustainability. The Turkish government argues that the EU Commission is yet to disburse the €6 billion committed, while the EU Commission insists that it already has in the form of contracts with aid groups. Additionally, </w:t>
      </w:r>
      <w:r w:rsidR="00444887" w:rsidRPr="00066FE7">
        <w:t>Turkish leaders</w:t>
      </w:r>
      <w:r w:rsidR="00AE2C3F" w:rsidRPr="00066FE7">
        <w:t xml:space="preserve"> </w:t>
      </w:r>
      <w:r w:rsidR="00444887" w:rsidRPr="00066FE7">
        <w:t>express frustration</w:t>
      </w:r>
      <w:r w:rsidR="00AE2C3F" w:rsidRPr="00066FE7">
        <w:t xml:space="preserve"> over the slow pace of visa liberalization and the breakdown of accession negotiations. A November 2020 European Commission report suggests that the Turkish government must meet “benchmarks” in topics including “data protection” and “judicial cooperation” to achieve visa liberalization, unlikely given the Turkish government’s increasingly authoritarian character. More damningly, the 2020 </w:t>
      </w:r>
      <w:r w:rsidR="00444887" w:rsidRPr="00066FE7">
        <w:t>assessment of</w:t>
      </w:r>
      <w:r w:rsidR="00AE2C3F" w:rsidRPr="00066FE7">
        <w:t xml:space="preserve"> Turkey’s </w:t>
      </w:r>
      <w:r w:rsidR="00254AB0" w:rsidRPr="00066FE7">
        <w:t>progress towards</w:t>
      </w:r>
      <w:r w:rsidR="00AE2C3F" w:rsidRPr="00066FE7">
        <w:t xml:space="preserve"> accession confirms “instances of backsliding” across several issues. Perhaps </w:t>
      </w:r>
      <w:r w:rsidR="00444887" w:rsidRPr="00066FE7">
        <w:t>due to</w:t>
      </w:r>
      <w:r w:rsidR="00AE2C3F" w:rsidRPr="00066FE7">
        <w:t xml:space="preserve"> contention over </w:t>
      </w:r>
      <w:r w:rsidR="00254AB0" w:rsidRPr="00066FE7">
        <w:t xml:space="preserve">the deal’s stated </w:t>
      </w:r>
      <w:r w:rsidR="00444887" w:rsidRPr="00066FE7">
        <w:t>concessions</w:t>
      </w:r>
      <w:r w:rsidR="00254AB0" w:rsidRPr="00066FE7">
        <w:t xml:space="preserve">, </w:t>
      </w:r>
      <w:r w:rsidR="00444887" w:rsidRPr="00066FE7">
        <w:t>Turkish leaders</w:t>
      </w:r>
      <w:r w:rsidR="00254AB0" w:rsidRPr="00066FE7">
        <w:t xml:space="preserve"> </w:t>
      </w:r>
      <w:r w:rsidR="00444887" w:rsidRPr="00066FE7">
        <w:t>repeatedly makes</w:t>
      </w:r>
      <w:r w:rsidR="00254AB0" w:rsidRPr="00066FE7">
        <w:t xml:space="preserve"> alternative demands of the EU to sustain the agreement. It recently called on the EU to support its political endeavors against Russia and Syria in northern Syria, for example.</w:t>
      </w:r>
      <w:r w:rsidR="00254AB0" w:rsidRPr="00066FE7">
        <w:rPr>
          <w:rStyle w:val="FootnoteReference"/>
        </w:rPr>
        <w:footnoteReference w:id="83"/>
      </w:r>
      <w:r w:rsidR="00254AB0" w:rsidRPr="00066FE7">
        <w:t xml:space="preserve"> Despite Turkish diplomats’ assurances</w:t>
      </w:r>
      <w:r w:rsidR="00B531B4">
        <w:t xml:space="preserve"> </w:t>
      </w:r>
      <w:r w:rsidR="00254AB0" w:rsidRPr="00066FE7">
        <w:lastRenderedPageBreak/>
        <w:t xml:space="preserve">that the government would maintain its refugee policy in February 2020, in March 2020 </w:t>
      </w:r>
      <w:r w:rsidR="00444887" w:rsidRPr="00066FE7">
        <w:t>Turkey</w:t>
      </w:r>
      <w:r w:rsidR="00254AB0" w:rsidRPr="00066FE7">
        <w:t xml:space="preserve"> suspended the deal by encouraging refugees to cross its</w:t>
      </w:r>
      <w:r w:rsidR="009B6184" w:rsidRPr="00066FE7">
        <w:t xml:space="preserve"> land</w:t>
      </w:r>
      <w:r w:rsidR="00254AB0" w:rsidRPr="00066FE7">
        <w:t xml:space="preserve"> border with Greece.</w:t>
      </w:r>
      <w:r w:rsidR="00625F1E" w:rsidRPr="00066FE7">
        <w:rPr>
          <w:rStyle w:val="FootnoteReference"/>
        </w:rPr>
        <w:footnoteReference w:id="84"/>
      </w:r>
      <w:r w:rsidR="00AC232F" w:rsidRPr="00066FE7">
        <w:t xml:space="preserve"> </w:t>
      </w:r>
    </w:p>
    <w:p w14:paraId="0EE8E4BC" w14:textId="49C17F46" w:rsidR="009A0372" w:rsidRPr="00FC030A" w:rsidRDefault="00254AB0" w:rsidP="00C74A59">
      <w:pPr>
        <w:spacing w:line="480" w:lineRule="auto"/>
      </w:pPr>
      <w:r w:rsidRPr="00066FE7">
        <w:tab/>
        <w:t>The ensuing events reveal the vulnerabilities created by the deal</w:t>
      </w:r>
      <w:r w:rsidR="009B6184" w:rsidRPr="00066FE7">
        <w:t>’s structure</w:t>
      </w:r>
      <w:r w:rsidRPr="00066FE7">
        <w:t xml:space="preserve">. Indeed, like any contract, its effects create new costs in the event of its collapse. These costs are </w:t>
      </w:r>
      <w:r w:rsidR="009B6184" w:rsidRPr="00066FE7">
        <w:t>initially</w:t>
      </w:r>
      <w:r w:rsidRPr="00066FE7">
        <w:t xml:space="preserve"> borne by Greece: by closing the door to resettlement to Europe and the Balkan route to refugees, the agreement renders return</w:t>
      </w:r>
      <w:r w:rsidR="009B6184" w:rsidRPr="00066FE7">
        <w:t>s</w:t>
      </w:r>
      <w:r w:rsidRPr="00066FE7">
        <w:t xml:space="preserve"> to Turkey the only </w:t>
      </w:r>
      <w:r w:rsidR="009B6184" w:rsidRPr="00066FE7">
        <w:t>method</w:t>
      </w:r>
      <w:r w:rsidRPr="00066FE7">
        <w:t xml:space="preserve"> for </w:t>
      </w:r>
      <w:r w:rsidR="00444887" w:rsidRPr="00066FE7">
        <w:t>the Greek government</w:t>
      </w:r>
      <w:r w:rsidRPr="00066FE7">
        <w:t xml:space="preserve"> to reduce the presence of asylum seekers </w:t>
      </w:r>
      <w:r w:rsidR="009B6184" w:rsidRPr="00066FE7">
        <w:t>on the Greek islands</w:t>
      </w:r>
      <w:r w:rsidRPr="00066FE7">
        <w:t xml:space="preserve"> and Greece the only destination for refugees in the event of the deal’s collapse. Of most interest to this paper, however, the </w:t>
      </w:r>
      <w:r w:rsidR="00444887" w:rsidRPr="00066FE7">
        <w:t>agreement’s suspension indicates that Greece offsets these costs to asylum seekers.</w:t>
      </w:r>
      <w:r w:rsidR="009B6184" w:rsidRPr="00066FE7">
        <w:t xml:space="preserve"> In March 2020, the Greek government responded by confronting the refugees arriving to its land border with riot gear and violent tactics.</w:t>
      </w:r>
      <w:r w:rsidR="00444887" w:rsidRPr="00066FE7">
        <w:rPr>
          <w:rStyle w:val="FootnoteReference"/>
        </w:rPr>
        <w:footnoteReference w:id="85"/>
      </w:r>
      <w:r w:rsidR="00444887" w:rsidRPr="00066FE7">
        <w:t xml:space="preserve"> Furthermore, it suspended asylum, which was scheduled to end in March 2020 but continued until May 2020.</w:t>
      </w:r>
      <w:r w:rsidR="00444887" w:rsidRPr="00066FE7">
        <w:rPr>
          <w:rStyle w:val="FootnoteReference"/>
        </w:rPr>
        <w:footnoteReference w:id="86"/>
      </w:r>
      <w:r w:rsidR="009B6184" w:rsidRPr="00066FE7">
        <w:t xml:space="preserve"> Even after asylum has resumed, the Greek government has engaged in illegal activities. Greek media outlets report “aggressive surveillance” of refugees reaching the country, and a 2020 </w:t>
      </w:r>
      <w:r w:rsidR="009B6184" w:rsidRPr="00066FE7">
        <w:rPr>
          <w:i/>
          <w:iCs/>
        </w:rPr>
        <w:t xml:space="preserve">Deutsche Welle </w:t>
      </w:r>
      <w:r w:rsidR="009B6184" w:rsidRPr="00066FE7">
        <w:t xml:space="preserve">investigation identifies several </w:t>
      </w:r>
      <w:r w:rsidR="001A79BD" w:rsidRPr="00066FE7">
        <w:t>asylum seekers</w:t>
      </w:r>
      <w:r w:rsidR="009B6184" w:rsidRPr="00066FE7">
        <w:t xml:space="preserve"> collected from the Diavata RIC and deported to Turkey by either life rafts or unmarked trucks.</w:t>
      </w:r>
      <w:r w:rsidR="00554384" w:rsidRPr="00066FE7">
        <w:rPr>
          <w:rStyle w:val="FootnoteReference"/>
        </w:rPr>
        <w:footnoteReference w:id="87"/>
      </w:r>
      <w:r w:rsidR="00625F1E" w:rsidRPr="00066FE7">
        <w:t xml:space="preserve"> </w:t>
      </w:r>
      <w:r w:rsidR="009B6184" w:rsidRPr="00066FE7">
        <w:t xml:space="preserve">These practices suggest that the agreement’s structure creates vulnerabilities not only for the EU Council but also for Greece and, crucially, </w:t>
      </w:r>
      <w:r w:rsidR="001A79BD" w:rsidRPr="00066FE7">
        <w:t xml:space="preserve">for </w:t>
      </w:r>
      <w:r w:rsidR="009B6184" w:rsidRPr="00066FE7">
        <w:t>the refugees under the Greek government’s care.</w:t>
      </w:r>
      <w:r w:rsidR="009B6184">
        <w:t xml:space="preserve"> </w:t>
      </w:r>
    </w:p>
    <w:p w14:paraId="6CC028AD" w14:textId="6227F71B" w:rsidR="00DA652B" w:rsidRPr="00664F76" w:rsidRDefault="009A0372" w:rsidP="00C74A59">
      <w:pPr>
        <w:spacing w:line="480" w:lineRule="auto"/>
        <w:rPr>
          <w:b/>
          <w:bCs/>
        </w:rPr>
      </w:pPr>
      <w:r w:rsidRPr="00FC030A">
        <w:rPr>
          <w:b/>
          <w:bCs/>
        </w:rPr>
        <w:lastRenderedPageBreak/>
        <w:t>Conclusion</w:t>
      </w:r>
    </w:p>
    <w:p w14:paraId="1AF56042" w14:textId="1E4A5BDB" w:rsidR="001119AD" w:rsidRDefault="001119AD" w:rsidP="00C74A59">
      <w:pPr>
        <w:spacing w:line="480" w:lineRule="auto"/>
      </w:pPr>
      <w:r>
        <w:tab/>
        <w:t xml:space="preserve">In sum, the EU, Greece, and Turkey violate the human rights of asylum seekers in implementing the deal. These violations have been: </w:t>
      </w:r>
    </w:p>
    <w:p w14:paraId="19397BFC" w14:textId="4941CC4D" w:rsidR="001119AD" w:rsidRDefault="001119AD" w:rsidP="00C74A59">
      <w:pPr>
        <w:pStyle w:val="ListParagraph"/>
        <w:numPr>
          <w:ilvl w:val="0"/>
          <w:numId w:val="16"/>
        </w:numPr>
        <w:spacing w:line="480" w:lineRule="auto"/>
        <w:rPr>
          <w:rFonts w:ascii="Times New Roman" w:hAnsi="Times New Roman" w:cs="Times New Roman"/>
        </w:rPr>
      </w:pPr>
      <w:r>
        <w:rPr>
          <w:rFonts w:ascii="Times New Roman" w:hAnsi="Times New Roman" w:cs="Times New Roman"/>
        </w:rPr>
        <w:t>Due to the Greek government’s inability to implement the agreement and resistance to the deal’s illegal elements within Greece’s judiciary</w:t>
      </w:r>
    </w:p>
    <w:p w14:paraId="075CCEA3" w14:textId="77777777" w:rsidR="001119AD" w:rsidRDefault="001119AD" w:rsidP="00C74A59">
      <w:pPr>
        <w:pStyle w:val="ListParagraph"/>
        <w:numPr>
          <w:ilvl w:val="0"/>
          <w:numId w:val="16"/>
        </w:numPr>
        <w:spacing w:line="480" w:lineRule="auto"/>
        <w:rPr>
          <w:rFonts w:ascii="Times New Roman" w:hAnsi="Times New Roman" w:cs="Times New Roman"/>
        </w:rPr>
      </w:pPr>
      <w:r>
        <w:rPr>
          <w:rFonts w:ascii="Times New Roman" w:hAnsi="Times New Roman" w:cs="Times New Roman"/>
        </w:rPr>
        <w:t>Due to the EU’s pressure on the Greek government to act more forcefully</w:t>
      </w:r>
    </w:p>
    <w:p w14:paraId="47801BBD" w14:textId="2046C0B1" w:rsidR="001119AD" w:rsidRDefault="001119AD" w:rsidP="00C74A59">
      <w:pPr>
        <w:pStyle w:val="ListParagraph"/>
        <w:numPr>
          <w:ilvl w:val="0"/>
          <w:numId w:val="16"/>
        </w:numPr>
        <w:spacing w:line="480" w:lineRule="auto"/>
        <w:rPr>
          <w:rFonts w:ascii="Times New Roman" w:hAnsi="Times New Roman" w:cs="Times New Roman"/>
        </w:rPr>
      </w:pPr>
      <w:r>
        <w:rPr>
          <w:rFonts w:ascii="Times New Roman" w:hAnsi="Times New Roman" w:cs="Times New Roman"/>
        </w:rPr>
        <w:t>Due to the Turkish government’s pre-existing mistreatment of refugees inconsistent</w:t>
      </w:r>
      <w:r w:rsidR="00315EFF">
        <w:rPr>
          <w:rFonts w:ascii="Times New Roman" w:hAnsi="Times New Roman" w:cs="Times New Roman"/>
        </w:rPr>
        <w:t xml:space="preserve"> </w:t>
      </w:r>
      <w:r>
        <w:rPr>
          <w:rFonts w:ascii="Times New Roman" w:hAnsi="Times New Roman" w:cs="Times New Roman"/>
        </w:rPr>
        <w:t>with the 1951 Convention and its 1967 Protocol, which might have excluded Turkey as a destination for asylum seekers in the first place</w:t>
      </w:r>
    </w:p>
    <w:p w14:paraId="2BAC0668" w14:textId="555B1859" w:rsidR="001119AD" w:rsidRDefault="001119AD" w:rsidP="00C74A59">
      <w:pPr>
        <w:pStyle w:val="ListParagraph"/>
        <w:numPr>
          <w:ilvl w:val="0"/>
          <w:numId w:val="16"/>
        </w:numPr>
        <w:spacing w:line="480" w:lineRule="auto"/>
        <w:rPr>
          <w:rFonts w:ascii="Times New Roman" w:hAnsi="Times New Roman" w:cs="Times New Roman"/>
        </w:rPr>
      </w:pPr>
      <w:r>
        <w:rPr>
          <w:rFonts w:ascii="Times New Roman" w:hAnsi="Times New Roman" w:cs="Times New Roman"/>
        </w:rPr>
        <w:t>Due to the EU’s passivity in the face of the Turkish government’s various infringements of international law, even cynically co-opting some illegal policies</w:t>
      </w:r>
    </w:p>
    <w:p w14:paraId="5C7C7C0C" w14:textId="22C1E434" w:rsidR="001119AD" w:rsidRDefault="001119AD" w:rsidP="00C74A59">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Due to the EU-supported Hellenic and Turkish coast guards’ fraught efforts at curbing the flow of </w:t>
      </w:r>
      <w:r w:rsidR="00C74A59">
        <w:rPr>
          <w:rFonts w:ascii="Times New Roman" w:hAnsi="Times New Roman" w:cs="Times New Roman"/>
        </w:rPr>
        <w:t>refugees</w:t>
      </w:r>
      <w:r>
        <w:rPr>
          <w:rFonts w:ascii="Times New Roman" w:hAnsi="Times New Roman" w:cs="Times New Roman"/>
        </w:rPr>
        <w:t xml:space="preserve"> to the Greek islands</w:t>
      </w:r>
    </w:p>
    <w:p w14:paraId="0BF128D0" w14:textId="1E7389AB" w:rsidR="00B9473E" w:rsidRPr="00B9473E" w:rsidRDefault="00C74A59" w:rsidP="00B9473E">
      <w:pPr>
        <w:pStyle w:val="ListParagraph"/>
        <w:numPr>
          <w:ilvl w:val="0"/>
          <w:numId w:val="16"/>
        </w:numPr>
        <w:spacing w:line="480" w:lineRule="auto"/>
        <w:rPr>
          <w:rFonts w:ascii="Times New Roman" w:hAnsi="Times New Roman" w:cs="Times New Roman"/>
        </w:rPr>
      </w:pPr>
      <w:r>
        <w:rPr>
          <w:rFonts w:ascii="Times New Roman" w:hAnsi="Times New Roman" w:cs="Times New Roman"/>
        </w:rPr>
        <w:t>Due to the vulnerabilities created by the agreement</w:t>
      </w:r>
      <w:r w:rsidR="00315EFF">
        <w:rPr>
          <w:rFonts w:ascii="Times New Roman" w:hAnsi="Times New Roman" w:cs="Times New Roman"/>
        </w:rPr>
        <w:t>’s structure</w:t>
      </w:r>
      <w:r>
        <w:rPr>
          <w:rFonts w:ascii="Times New Roman" w:hAnsi="Times New Roman" w:cs="Times New Roman"/>
        </w:rPr>
        <w:t xml:space="preserve"> for the EU Council, Greece, and asylum seekers</w:t>
      </w:r>
    </w:p>
    <w:p w14:paraId="0809D115" w14:textId="2F0761DB" w:rsidR="00664F76" w:rsidRDefault="00B9473E" w:rsidP="00B9473E">
      <w:pPr>
        <w:spacing w:line="480" w:lineRule="auto"/>
        <w:ind w:firstLine="720"/>
      </w:pPr>
      <w:r>
        <w:t xml:space="preserve">These refugee rights issues reflect the challenges of processing asylum seekers, the difficulties in returning them to a third country, as well as the intractability of coordinating with and monitoring the condition of refugees in that country. It also reveals a cynicism within the deal; at various stages, European leaders compromised human rights in order to secure or sustain the agreement. This analysis suggests that while the deal may enable the EU Council to alleviate domestic pressure, the humanitarian achievements are a mirage. Further research would </w:t>
      </w:r>
      <w:r w:rsidR="00315EFF">
        <w:t>assess</w:t>
      </w:r>
      <w:r>
        <w:t xml:space="preserve"> similar agreements to determine whether nations use these </w:t>
      </w:r>
      <w:r w:rsidR="00315EFF">
        <w:t>safe third country deals</w:t>
      </w:r>
      <w:r>
        <w:t xml:space="preserve"> to project the image of compliance with international law or if they actually intend to but are simply unable.  </w:t>
      </w:r>
      <w:r w:rsidR="00664F76">
        <w:br w:type="page"/>
      </w:r>
    </w:p>
    <w:p w14:paraId="40D97964" w14:textId="06618139" w:rsidR="00664F76" w:rsidRDefault="00664F76" w:rsidP="00664F76">
      <w:pPr>
        <w:spacing w:line="480" w:lineRule="auto"/>
        <w:jc w:val="center"/>
      </w:pPr>
      <w:r>
        <w:lastRenderedPageBreak/>
        <w:t>Works Cited</w:t>
      </w:r>
    </w:p>
    <w:p w14:paraId="4A53FA73" w14:textId="77777777" w:rsidR="00B531B4" w:rsidRDefault="00B531B4" w:rsidP="005F13C9">
      <w:pPr>
        <w:spacing w:line="480" w:lineRule="auto"/>
      </w:pPr>
    </w:p>
    <w:p w14:paraId="1DEB0CB3" w14:textId="77777777" w:rsidR="00B531B4" w:rsidRDefault="00B531B4" w:rsidP="00B531B4">
      <w:pPr>
        <w:spacing w:line="480" w:lineRule="auto"/>
        <w:ind w:left="720" w:hanging="720"/>
      </w:pPr>
      <w:r w:rsidRPr="00B531B4">
        <w:t xml:space="preserve">Alpes, Maybritt Jill, </w:t>
      </w:r>
      <w:proofErr w:type="spellStart"/>
      <w:r w:rsidRPr="00B531B4">
        <w:t>Sevda</w:t>
      </w:r>
      <w:proofErr w:type="spellEnd"/>
      <w:r w:rsidRPr="00B531B4">
        <w:t xml:space="preserve"> </w:t>
      </w:r>
      <w:proofErr w:type="spellStart"/>
      <w:r w:rsidRPr="00B531B4">
        <w:t>Tunaboylu</w:t>
      </w:r>
      <w:proofErr w:type="spellEnd"/>
      <w:r w:rsidRPr="00B531B4">
        <w:t xml:space="preserve">, </w:t>
      </w:r>
      <w:proofErr w:type="spellStart"/>
      <w:r w:rsidRPr="00B531B4">
        <w:t>Orcun</w:t>
      </w:r>
      <w:proofErr w:type="spellEnd"/>
      <w:r w:rsidRPr="00B531B4">
        <w:t xml:space="preserve"> </w:t>
      </w:r>
      <w:proofErr w:type="spellStart"/>
      <w:r w:rsidRPr="00B531B4">
        <w:t>Ulusoy</w:t>
      </w:r>
      <w:proofErr w:type="spellEnd"/>
      <w:r w:rsidRPr="00B531B4">
        <w:t xml:space="preserve">, and Saima Hassan. “Post-deportation risks under the EU-Turkey Statement: What happens after readmission to Turkey?” </w:t>
      </w:r>
      <w:r w:rsidRPr="00B531B4">
        <w:rPr>
          <w:i/>
          <w:iCs/>
        </w:rPr>
        <w:t>Robert Schuman Centre for Advanced Studies</w:t>
      </w:r>
      <w:r w:rsidRPr="00B531B4">
        <w:t xml:space="preserve"> 30 (November 2017): 1-10. </w:t>
      </w:r>
      <w:hyperlink r:id="rId7" w:history="1">
        <w:r w:rsidRPr="00B531B4">
          <w:rPr>
            <w:rStyle w:val="Hyperlink"/>
          </w:rPr>
          <w:t>https://doi.org/10.2870/132639</w:t>
        </w:r>
      </w:hyperlink>
      <w:r w:rsidRPr="00B531B4">
        <w:t xml:space="preserve">. </w:t>
      </w:r>
    </w:p>
    <w:p w14:paraId="753E3D03" w14:textId="77777777" w:rsidR="00B531B4" w:rsidRDefault="00B531B4" w:rsidP="00B531B4">
      <w:pPr>
        <w:spacing w:line="480" w:lineRule="auto"/>
        <w:ind w:left="720" w:hanging="720"/>
      </w:pPr>
      <w:r w:rsidRPr="00B531B4">
        <w:t>Bialasiewicz</w:t>
      </w:r>
      <w:r w:rsidRPr="00B531B4">
        <w:t xml:space="preserve">, Luiza and Enno Maessen. “Scaling rights: the ‘Turkey deal’ and the divided geographies of European responsibility.” </w:t>
      </w:r>
      <w:r w:rsidRPr="00B531B4">
        <w:rPr>
          <w:i/>
          <w:iCs/>
        </w:rPr>
        <w:t>Patterns of Prejudice</w:t>
      </w:r>
      <w:r w:rsidRPr="00B531B4">
        <w:t xml:space="preserve"> 52, no. 2-3 (2018): 210-240.</w:t>
      </w:r>
      <w:r w:rsidRPr="00B531B4">
        <w:t xml:space="preserve"> </w:t>
      </w:r>
      <w:hyperlink r:id="rId8" w:history="1">
        <w:r w:rsidRPr="00B531B4">
          <w:rPr>
            <w:rStyle w:val="Hyperlink"/>
          </w:rPr>
          <w:t>https://doi.org/10.1080/0031322X.2018.1433</w:t>
        </w:r>
        <w:r w:rsidRPr="00B531B4">
          <w:rPr>
            <w:rStyle w:val="Hyperlink"/>
          </w:rPr>
          <w:t>0</w:t>
        </w:r>
        <w:r w:rsidRPr="00B531B4">
          <w:rPr>
            <w:rStyle w:val="Hyperlink"/>
          </w:rPr>
          <w:t>09</w:t>
        </w:r>
      </w:hyperlink>
      <w:r w:rsidRPr="00B531B4">
        <w:t xml:space="preserve">. </w:t>
      </w:r>
    </w:p>
    <w:p w14:paraId="7B92F8BD" w14:textId="77777777" w:rsidR="00B531B4" w:rsidRDefault="00B531B4" w:rsidP="00B531B4">
      <w:pPr>
        <w:spacing w:line="480" w:lineRule="auto"/>
        <w:ind w:left="720" w:hanging="720"/>
      </w:pPr>
      <w:r w:rsidRPr="00B531B4">
        <w:t>Collett</w:t>
      </w:r>
      <w:r w:rsidRPr="00B531B4">
        <w:t xml:space="preserve">, Elizabeth. “The Paradox of the EU-Turkey Refugee Deal.” </w:t>
      </w:r>
      <w:r w:rsidRPr="00B531B4">
        <w:rPr>
          <w:i/>
          <w:iCs/>
        </w:rPr>
        <w:t>Migration Policy Institute</w:t>
      </w:r>
      <w:r w:rsidRPr="00B531B4">
        <w:t xml:space="preserve">. </w:t>
      </w:r>
      <w:proofErr w:type="gramStart"/>
      <w:r w:rsidRPr="00B531B4">
        <w:t>March,</w:t>
      </w:r>
      <w:proofErr w:type="gramEnd"/>
      <w:r w:rsidRPr="00B531B4">
        <w:t xml:space="preserve"> 2016. </w:t>
      </w:r>
      <w:hyperlink r:id="rId9" w:history="1">
        <w:r w:rsidRPr="00B531B4">
          <w:rPr>
            <w:rStyle w:val="Hyperlink"/>
          </w:rPr>
          <w:t>https://www.migrationpolicy.org/news/paradox-eu-turkey-refugee-deal</w:t>
        </w:r>
      </w:hyperlink>
      <w:r w:rsidRPr="00B531B4">
        <w:t xml:space="preserve">. </w:t>
      </w:r>
    </w:p>
    <w:p w14:paraId="65A840D1" w14:textId="77777777" w:rsidR="00B531B4" w:rsidRDefault="00B531B4" w:rsidP="00B531B4">
      <w:pPr>
        <w:spacing w:line="480" w:lineRule="auto"/>
        <w:ind w:left="720" w:hanging="720"/>
        <w:rPr>
          <w:rStyle w:val="Hyperlink"/>
        </w:rPr>
      </w:pPr>
      <w:proofErr w:type="spellStart"/>
      <w:r w:rsidRPr="00B531B4">
        <w:t>Eszter</w:t>
      </w:r>
      <w:proofErr w:type="spellEnd"/>
      <w:r w:rsidRPr="00B531B4">
        <w:t xml:space="preserve"> </w:t>
      </w:r>
      <w:proofErr w:type="spellStart"/>
      <w:r w:rsidRPr="00B531B4">
        <w:t>Zalan</w:t>
      </w:r>
      <w:proofErr w:type="spellEnd"/>
      <w:r w:rsidRPr="00B531B4">
        <w:t xml:space="preserve">. “EU pushes Greece to set up new asylum committees.” </w:t>
      </w:r>
      <w:r w:rsidRPr="00B531B4">
        <w:rPr>
          <w:i/>
          <w:iCs/>
        </w:rPr>
        <w:t>EU Observer</w:t>
      </w:r>
      <w:r w:rsidRPr="00B531B4">
        <w:t xml:space="preserve">, June 15, 2016. </w:t>
      </w:r>
      <w:hyperlink r:id="rId10" w:history="1">
        <w:r w:rsidRPr="00B531B4">
          <w:rPr>
            <w:rStyle w:val="Hyperlink"/>
          </w:rPr>
          <w:t>https://euobserver.com/migration/133841</w:t>
        </w:r>
      </w:hyperlink>
      <w:r w:rsidRPr="00B531B4">
        <w:t xml:space="preserve">. </w:t>
      </w:r>
      <w:r w:rsidRPr="00B531B4">
        <w:rPr>
          <w:rStyle w:val="Hyperlink"/>
        </w:rPr>
        <w:t xml:space="preserve"> </w:t>
      </w:r>
    </w:p>
    <w:p w14:paraId="51AFC757" w14:textId="77777777" w:rsidR="00B531B4" w:rsidRDefault="00B531B4" w:rsidP="00B531B4">
      <w:pPr>
        <w:spacing w:line="480" w:lineRule="auto"/>
        <w:ind w:left="720" w:hanging="720"/>
      </w:pPr>
      <w:r w:rsidRPr="00B531B4">
        <w:t xml:space="preserve">European Court of Auditors. “Asylum, relocation and return of migrants: Time to step up action to address disparities between objectives and results.” </w:t>
      </w:r>
      <w:r w:rsidRPr="00B531B4">
        <w:rPr>
          <w:i/>
          <w:iCs/>
        </w:rPr>
        <w:t xml:space="preserve">Special Report </w:t>
      </w:r>
      <w:r w:rsidRPr="00B531B4">
        <w:t>24 (2019).</w:t>
      </w:r>
      <w:r w:rsidRPr="00B531B4">
        <w:t xml:space="preserve"> </w:t>
      </w:r>
      <w:hyperlink r:id="rId11" w:history="1">
        <w:r w:rsidRPr="00B531B4">
          <w:rPr>
            <w:rStyle w:val="Hyperlink"/>
          </w:rPr>
          <w:t>https://www.eca.europa.eu/Lists/ECADocuments/SR19_24/SR_Migration_management_EN.pdf</w:t>
        </w:r>
      </w:hyperlink>
    </w:p>
    <w:p w14:paraId="342D245D" w14:textId="77777777" w:rsidR="00B531B4" w:rsidRDefault="00B531B4" w:rsidP="00B531B4">
      <w:pPr>
        <w:spacing w:line="480" w:lineRule="auto"/>
        <w:ind w:left="720" w:hanging="720"/>
      </w:pPr>
      <w:proofErr w:type="spellStart"/>
      <w:r w:rsidRPr="00B531B4">
        <w:t>Fallan</w:t>
      </w:r>
      <w:proofErr w:type="spellEnd"/>
      <w:r w:rsidRPr="00B531B4">
        <w:t xml:space="preserve">, Katy, Bashar </w:t>
      </w:r>
      <w:proofErr w:type="spellStart"/>
      <w:r w:rsidRPr="00B531B4">
        <w:t>Deeb</w:t>
      </w:r>
      <w:proofErr w:type="spellEnd"/>
      <w:r w:rsidRPr="00B531B4">
        <w:t xml:space="preserve">, and Daniel </w:t>
      </w:r>
      <w:proofErr w:type="spellStart"/>
      <w:r w:rsidRPr="00B531B4">
        <w:t>Howden</w:t>
      </w:r>
      <w:proofErr w:type="spellEnd"/>
      <w:r w:rsidRPr="00B531B4">
        <w:t xml:space="preserve">. “How my dream of freedom died in Greece’s ‘holding pens’.” </w:t>
      </w:r>
      <w:r w:rsidRPr="00B531B4">
        <w:rPr>
          <w:i/>
          <w:iCs/>
        </w:rPr>
        <w:t>The Guardian</w:t>
      </w:r>
      <w:r w:rsidRPr="00B531B4">
        <w:t xml:space="preserve">, April 5, 2020. </w:t>
      </w:r>
      <w:hyperlink r:id="rId12" w:history="1">
        <w:r w:rsidRPr="00B531B4">
          <w:rPr>
            <w:rStyle w:val="Hyperlink"/>
          </w:rPr>
          <w:t>https://</w:t>
        </w:r>
        <w:r w:rsidRPr="00B531B4">
          <w:rPr>
            <w:rStyle w:val="Hyperlink"/>
          </w:rPr>
          <w:t>w</w:t>
        </w:r>
        <w:r w:rsidRPr="00B531B4">
          <w:rPr>
            <w:rStyle w:val="Hyperlink"/>
          </w:rPr>
          <w:t>ww.theguardian.com/world/2020/apr/05/how-my-dream-of-freedom-died-on-the-road-to-greeces-gulag</w:t>
        </w:r>
      </w:hyperlink>
      <w:r w:rsidRPr="00B531B4">
        <w:t xml:space="preserve">.  </w:t>
      </w:r>
    </w:p>
    <w:p w14:paraId="6DCE5BB0" w14:textId="77777777" w:rsidR="00B531B4" w:rsidRDefault="00B531B4" w:rsidP="00B531B4">
      <w:pPr>
        <w:spacing w:line="480" w:lineRule="auto"/>
        <w:ind w:left="720" w:hanging="720"/>
      </w:pPr>
      <w:r w:rsidRPr="00B531B4">
        <w:lastRenderedPageBreak/>
        <w:t xml:space="preserve">Jones, Dorian. “EU’s Delayed Report on Turkey Fuels Human Rights Concerns.” </w:t>
      </w:r>
      <w:r w:rsidRPr="00B531B4">
        <w:rPr>
          <w:i/>
          <w:iCs/>
        </w:rPr>
        <w:t>Voice of America</w:t>
      </w:r>
      <w:r w:rsidRPr="00B531B4">
        <w:t>. October 21, 2015</w:t>
      </w:r>
      <w:r w:rsidRPr="00B531B4">
        <w:t xml:space="preserve">. </w:t>
      </w:r>
      <w:hyperlink r:id="rId13" w:history="1">
        <w:r w:rsidRPr="00B531B4">
          <w:rPr>
            <w:rStyle w:val="Hyperlink"/>
          </w:rPr>
          <w:t>https://www.voanews.com/europe/eus-delayed-report-turkey-fuels-human-rights-concerns</w:t>
        </w:r>
      </w:hyperlink>
      <w:r w:rsidRPr="00B531B4">
        <w:t xml:space="preserve">. </w:t>
      </w:r>
    </w:p>
    <w:p w14:paraId="50C6DC06" w14:textId="77777777" w:rsidR="00B531B4" w:rsidRDefault="00B531B4" w:rsidP="00B531B4">
      <w:pPr>
        <w:spacing w:line="480" w:lineRule="auto"/>
        <w:ind w:left="720" w:hanging="720"/>
        <w:rPr>
          <w:rStyle w:val="Hyperlink"/>
        </w:rPr>
      </w:pPr>
      <w:r w:rsidRPr="00B531B4">
        <w:t xml:space="preserve">Liempt, Ilse van, Maybritt Jill Alpes, Saima Hassan, </w:t>
      </w:r>
      <w:proofErr w:type="spellStart"/>
      <w:r w:rsidRPr="00B531B4">
        <w:t>Sevda</w:t>
      </w:r>
      <w:proofErr w:type="spellEnd"/>
      <w:r w:rsidRPr="00B531B4">
        <w:t xml:space="preserve"> </w:t>
      </w:r>
      <w:proofErr w:type="spellStart"/>
      <w:r w:rsidRPr="00B531B4">
        <w:t>Tunaboylu</w:t>
      </w:r>
      <w:proofErr w:type="spellEnd"/>
      <w:r w:rsidRPr="00B531B4">
        <w:t xml:space="preserve">, </w:t>
      </w:r>
      <w:proofErr w:type="spellStart"/>
      <w:r w:rsidRPr="00B531B4">
        <w:t>Orcon</w:t>
      </w:r>
      <w:proofErr w:type="spellEnd"/>
      <w:r w:rsidRPr="00B531B4">
        <w:t xml:space="preserve"> </w:t>
      </w:r>
      <w:proofErr w:type="spellStart"/>
      <w:r w:rsidRPr="00B531B4">
        <w:t>Ulusoy</w:t>
      </w:r>
      <w:proofErr w:type="spellEnd"/>
      <w:r w:rsidRPr="00B531B4">
        <w:t xml:space="preserve">, and Annelies Zoomers. “Evidence-based assessment of migration deals.” Utrecht University. December 2017. </w:t>
      </w:r>
      <w:hyperlink r:id="rId14" w:history="1">
        <w:r w:rsidRPr="00B531B4">
          <w:rPr>
            <w:rStyle w:val="Hyperlink"/>
          </w:rPr>
          <w:t>https://migratiedeals.sites.uu.nl/wp-content/uploads/sites/273/2017/12/20171221-Final-Report-WOTRO.pdf</w:t>
        </w:r>
      </w:hyperlink>
      <w:r w:rsidRPr="00B531B4">
        <w:t xml:space="preserve">. </w:t>
      </w:r>
      <w:r w:rsidRPr="00B531B4">
        <w:rPr>
          <w:rStyle w:val="Hyperlink"/>
        </w:rPr>
        <w:t xml:space="preserve"> </w:t>
      </w:r>
    </w:p>
    <w:p w14:paraId="273E1837" w14:textId="77777777" w:rsidR="00B531B4" w:rsidRDefault="00B531B4" w:rsidP="00B531B4">
      <w:pPr>
        <w:spacing w:line="480" w:lineRule="auto"/>
        <w:ind w:left="720" w:hanging="720"/>
      </w:pPr>
      <w:r w:rsidRPr="00B531B4">
        <w:t xml:space="preserve">Panayotatos, Daphne. “Blocked at Every Pass: How Greece’s Policy of Exclusion Harms Asylum Seekers and Refugees.” Refugees International. November 24, 2020. </w:t>
      </w:r>
      <w:hyperlink r:id="rId15" w:history="1">
        <w:r w:rsidRPr="00B531B4">
          <w:rPr>
            <w:rStyle w:val="Hyperlink"/>
          </w:rPr>
          <w:t>https://www.refugeesinternational.org/reports/2020</w:t>
        </w:r>
        <w:r w:rsidRPr="00B531B4">
          <w:rPr>
            <w:rStyle w:val="Hyperlink"/>
          </w:rPr>
          <w:t>/</w:t>
        </w:r>
        <w:r w:rsidRPr="00B531B4">
          <w:rPr>
            <w:rStyle w:val="Hyperlink"/>
          </w:rPr>
          <w:t>11/20/blocked-at-every-pas</w:t>
        </w:r>
        <w:r w:rsidRPr="00B531B4">
          <w:rPr>
            <w:rStyle w:val="Hyperlink"/>
          </w:rPr>
          <w:t>s</w:t>
        </w:r>
        <w:r w:rsidRPr="00B531B4">
          <w:rPr>
            <w:rStyle w:val="Hyperlink"/>
          </w:rPr>
          <w:t>-how-greeces-policy-of-exclusion-harms-asylum-seekers-and-refugees</w:t>
        </w:r>
      </w:hyperlink>
      <w:r w:rsidRPr="00B531B4">
        <w:t xml:space="preserve">. </w:t>
      </w:r>
    </w:p>
    <w:p w14:paraId="3A2509BE" w14:textId="77777777" w:rsidR="00B531B4" w:rsidRDefault="00B531B4" w:rsidP="00B531B4">
      <w:pPr>
        <w:spacing w:line="480" w:lineRule="auto"/>
        <w:ind w:left="720" w:hanging="720"/>
      </w:pPr>
      <w:r w:rsidRPr="00B531B4">
        <w:t xml:space="preserve">Patrick Kingsley, “’Better to Drown’: A Greek Refugee Camp’s Epidemic of Misery.” </w:t>
      </w:r>
      <w:r w:rsidRPr="00B531B4">
        <w:rPr>
          <w:i/>
          <w:iCs/>
        </w:rPr>
        <w:t>New York Times</w:t>
      </w:r>
      <w:r w:rsidRPr="00B531B4">
        <w:t xml:space="preserve">, October 2, 2018. </w:t>
      </w:r>
      <w:hyperlink r:id="rId16" w:history="1">
        <w:r w:rsidRPr="00B531B4">
          <w:rPr>
            <w:rStyle w:val="Hyperlink"/>
          </w:rPr>
          <w:t>https://www.nytimes.com/2018/10/02/world/europe/greece-lesbos-moria-refugees.html</w:t>
        </w:r>
      </w:hyperlink>
      <w:r w:rsidRPr="00B531B4">
        <w:t xml:space="preserve">. </w:t>
      </w:r>
    </w:p>
    <w:p w14:paraId="25153843" w14:textId="77777777" w:rsidR="00B531B4" w:rsidRDefault="00B531B4" w:rsidP="00B531B4">
      <w:pPr>
        <w:spacing w:line="480" w:lineRule="auto"/>
        <w:ind w:left="720" w:hanging="720"/>
      </w:pPr>
      <w:proofErr w:type="spellStart"/>
      <w:r w:rsidRPr="00B531B4">
        <w:t>Pitonak</w:t>
      </w:r>
      <w:proofErr w:type="spellEnd"/>
      <w:r w:rsidRPr="00B531B4">
        <w:t xml:space="preserve">, Amy. “Mass Deportations of Afghans from Turkey: Thousands of migrants sent back in a deportation drive.” </w:t>
      </w:r>
      <w:r w:rsidRPr="00B531B4">
        <w:rPr>
          <w:i/>
          <w:iCs/>
        </w:rPr>
        <w:t>Afghanistan Analysts Network</w:t>
      </w:r>
      <w:r w:rsidRPr="00B531B4">
        <w:t xml:space="preserve">. June 21, 2018. </w:t>
      </w:r>
      <w:hyperlink r:id="rId17" w:history="1">
        <w:r w:rsidRPr="00B531B4">
          <w:rPr>
            <w:rStyle w:val="Hyperlink"/>
          </w:rPr>
          <w:t>https://www.afghani</w:t>
        </w:r>
        <w:r w:rsidRPr="00B531B4">
          <w:rPr>
            <w:rStyle w:val="Hyperlink"/>
          </w:rPr>
          <w:t>s</w:t>
        </w:r>
        <w:r w:rsidRPr="00B531B4">
          <w:rPr>
            <w:rStyle w:val="Hyperlink"/>
          </w:rPr>
          <w:t>tan-analysts.org/en/reports/migration/mass-deportations-of-afghans-</w:t>
        </w:r>
        <w:r w:rsidRPr="00B531B4">
          <w:rPr>
            <w:rStyle w:val="Hyperlink"/>
          </w:rPr>
          <w:t>f</w:t>
        </w:r>
        <w:r w:rsidRPr="00B531B4">
          <w:rPr>
            <w:rStyle w:val="Hyperlink"/>
          </w:rPr>
          <w:t>rom-turkey/</w:t>
        </w:r>
      </w:hyperlink>
      <w:r w:rsidRPr="00B531B4">
        <w:t xml:space="preserve">. </w:t>
      </w:r>
    </w:p>
    <w:p w14:paraId="2CB79351" w14:textId="77777777" w:rsidR="00B531B4" w:rsidRDefault="00B531B4" w:rsidP="00B531B4">
      <w:pPr>
        <w:spacing w:line="480" w:lineRule="auto"/>
        <w:ind w:left="720" w:hanging="720"/>
      </w:pPr>
      <w:r w:rsidRPr="00B531B4">
        <w:t>Provera</w:t>
      </w:r>
      <w:r w:rsidRPr="00B531B4">
        <w:t xml:space="preserve">, Mark. “The EU-Turkey Deal.” </w:t>
      </w:r>
      <w:r w:rsidRPr="00B531B4">
        <w:rPr>
          <w:i/>
          <w:iCs/>
        </w:rPr>
        <w:t>Jesuit Refugee Service Europe</w:t>
      </w:r>
      <w:r w:rsidRPr="00B531B4">
        <w:t xml:space="preserve">. April 29, 2016. </w:t>
      </w:r>
      <w:hyperlink r:id="rId18" w:history="1">
        <w:r w:rsidRPr="00B531B4">
          <w:rPr>
            <w:rStyle w:val="Hyperlink"/>
          </w:rPr>
          <w:t>https://reliefweb.int/sites/reliefweb.int/files/resources/JRS_Europe_EU_Turkey_Deal_policy_analysis_2016-04-30.pdf</w:t>
        </w:r>
      </w:hyperlink>
      <w:r w:rsidRPr="00B531B4">
        <w:t xml:space="preserve">. </w:t>
      </w:r>
    </w:p>
    <w:p w14:paraId="6EA136D8" w14:textId="77777777" w:rsidR="00B531B4" w:rsidRDefault="00B531B4" w:rsidP="00B531B4">
      <w:pPr>
        <w:spacing w:line="480" w:lineRule="auto"/>
        <w:ind w:left="720" w:hanging="720"/>
      </w:pPr>
      <w:proofErr w:type="spellStart"/>
      <w:r w:rsidRPr="00B531B4">
        <w:lastRenderedPageBreak/>
        <w:t>Psaropoulos</w:t>
      </w:r>
      <w:proofErr w:type="spellEnd"/>
      <w:r w:rsidRPr="00B531B4">
        <w:t xml:space="preserve">, John. “Greece says it’s speeding up asylum cases and returns.” </w:t>
      </w:r>
      <w:r w:rsidRPr="00B531B4">
        <w:rPr>
          <w:i/>
          <w:iCs/>
        </w:rPr>
        <w:t>Al Jazeera</w:t>
      </w:r>
      <w:r w:rsidRPr="00B531B4">
        <w:t>. February 3, 2020</w:t>
      </w:r>
      <w:r w:rsidRPr="00B531B4">
        <w:t xml:space="preserve">. </w:t>
      </w:r>
      <w:hyperlink r:id="rId19" w:history="1">
        <w:r w:rsidRPr="00B531B4">
          <w:rPr>
            <w:rStyle w:val="Hyperlink"/>
          </w:rPr>
          <w:t>https://www.aljazeera.com/news/2020/2/3/greece-says-its-speeding-up-asylum-cases-and-returns</w:t>
        </w:r>
      </w:hyperlink>
      <w:r w:rsidRPr="00B531B4">
        <w:t xml:space="preserve">. </w:t>
      </w:r>
    </w:p>
    <w:p w14:paraId="174E3F79" w14:textId="77777777" w:rsidR="00B531B4" w:rsidRDefault="00B531B4" w:rsidP="00B531B4">
      <w:pPr>
        <w:spacing w:line="480" w:lineRule="auto"/>
        <w:ind w:left="720" w:hanging="720"/>
      </w:pPr>
      <w:proofErr w:type="spellStart"/>
      <w:r w:rsidRPr="00B531B4">
        <w:t>Riegert</w:t>
      </w:r>
      <w:proofErr w:type="spellEnd"/>
      <w:r w:rsidRPr="00B531B4">
        <w:t xml:space="preserve">, Bernd. “Will the EU-Turkey refugee deal collapse?” </w:t>
      </w:r>
      <w:r w:rsidRPr="00B531B4">
        <w:rPr>
          <w:i/>
          <w:iCs/>
        </w:rPr>
        <w:t>Deutsche Welle</w:t>
      </w:r>
      <w:r w:rsidRPr="00B531B4">
        <w:t xml:space="preserve">. February 28, 2020. </w:t>
      </w:r>
      <w:hyperlink r:id="rId20" w:history="1">
        <w:r w:rsidRPr="00B531B4">
          <w:rPr>
            <w:rStyle w:val="Hyperlink"/>
          </w:rPr>
          <w:t>https://www.dw.com/en/will-the-eu-turkey-refugee-deal-collapse/a-52579348</w:t>
        </w:r>
      </w:hyperlink>
      <w:r w:rsidRPr="00B531B4">
        <w:t xml:space="preserve">. </w:t>
      </w:r>
    </w:p>
    <w:p w14:paraId="264AC7FA" w14:textId="77777777" w:rsidR="00B531B4" w:rsidRDefault="00B531B4" w:rsidP="00B531B4">
      <w:pPr>
        <w:spacing w:line="480" w:lineRule="auto"/>
        <w:ind w:left="720" w:hanging="720"/>
      </w:pPr>
      <w:r w:rsidRPr="00B531B4">
        <w:t xml:space="preserve">Schmitz, Florian, Alexia </w:t>
      </w:r>
      <w:proofErr w:type="spellStart"/>
      <w:r w:rsidRPr="00B531B4">
        <w:t>Kalaitzi</w:t>
      </w:r>
      <w:proofErr w:type="spellEnd"/>
      <w:r w:rsidRPr="00B531B4">
        <w:t xml:space="preserve">, and </w:t>
      </w:r>
      <w:proofErr w:type="spellStart"/>
      <w:r w:rsidRPr="00B531B4">
        <w:t>Burcu</w:t>
      </w:r>
      <w:proofErr w:type="spellEnd"/>
      <w:r w:rsidRPr="00B531B4">
        <w:t xml:space="preserve"> Karakas. “Migrants accuse Greece of forced deportations.” </w:t>
      </w:r>
      <w:r w:rsidRPr="00B531B4">
        <w:rPr>
          <w:i/>
          <w:iCs/>
        </w:rPr>
        <w:t>Deutsche Welle</w:t>
      </w:r>
      <w:r w:rsidRPr="00B531B4">
        <w:t xml:space="preserve">. May 21, 2020. </w:t>
      </w:r>
      <w:hyperlink r:id="rId21" w:history="1">
        <w:r w:rsidRPr="00B531B4">
          <w:rPr>
            <w:rStyle w:val="Hyperlink"/>
          </w:rPr>
          <w:t>https://www.dw.com/en/migrants-accuse-</w:t>
        </w:r>
        <w:r w:rsidRPr="00B531B4">
          <w:rPr>
            <w:rStyle w:val="Hyperlink"/>
          </w:rPr>
          <w:t>g</w:t>
        </w:r>
        <w:r w:rsidRPr="00B531B4">
          <w:rPr>
            <w:rStyle w:val="Hyperlink"/>
          </w:rPr>
          <w:t>reece-of-forced-deportations/a-53520642</w:t>
        </w:r>
      </w:hyperlink>
      <w:r w:rsidRPr="00B531B4">
        <w:t>.</w:t>
      </w:r>
    </w:p>
    <w:p w14:paraId="445D7132" w14:textId="77777777" w:rsidR="00B531B4" w:rsidRDefault="00B531B4" w:rsidP="00B531B4">
      <w:pPr>
        <w:spacing w:line="480" w:lineRule="auto"/>
        <w:ind w:left="720" w:hanging="720"/>
      </w:pPr>
      <w:proofErr w:type="spellStart"/>
      <w:r w:rsidRPr="00B531B4">
        <w:t>Schülke</w:t>
      </w:r>
      <w:proofErr w:type="spellEnd"/>
      <w:r w:rsidRPr="00B531B4">
        <w:t xml:space="preserve">-Gill, Birgitta and Julia Bayer. “Greece: Refugees attacked and pushed back in the Aegean.” </w:t>
      </w:r>
      <w:r w:rsidRPr="00B531B4">
        <w:rPr>
          <w:i/>
          <w:iCs/>
        </w:rPr>
        <w:t>Deutsche Welle</w:t>
      </w:r>
      <w:r w:rsidRPr="00B531B4">
        <w:t>. June 29, 2020</w:t>
      </w:r>
      <w:r w:rsidRPr="00B531B4">
        <w:t xml:space="preserve">. </w:t>
      </w:r>
      <w:hyperlink r:id="rId22" w:history="1">
        <w:r w:rsidRPr="00B531B4">
          <w:rPr>
            <w:rStyle w:val="Hyperlink"/>
          </w:rPr>
          <w:t>https://www.dw.com/en/greece-refugees-attacked-and-pushed-back-in-the-aegean/a-53977151</w:t>
        </w:r>
      </w:hyperlink>
      <w:r w:rsidRPr="00B531B4">
        <w:t xml:space="preserve">. </w:t>
      </w:r>
    </w:p>
    <w:p w14:paraId="77C758D0" w14:textId="77777777" w:rsidR="00B531B4" w:rsidRDefault="00B531B4" w:rsidP="00B531B4">
      <w:pPr>
        <w:spacing w:line="480" w:lineRule="auto"/>
        <w:ind w:left="720" w:hanging="720"/>
      </w:pPr>
      <w:r w:rsidRPr="00B531B4">
        <w:t xml:space="preserve">Squires, Nick and Justin </w:t>
      </w:r>
      <w:proofErr w:type="spellStart"/>
      <w:r w:rsidRPr="00B531B4">
        <w:t>Huggler</w:t>
      </w:r>
      <w:proofErr w:type="spellEnd"/>
      <w:r w:rsidRPr="00B531B4">
        <w:t xml:space="preserve">. “Greek government says migrants will not be moved from Lesbos because some committed arson.” </w:t>
      </w:r>
      <w:r w:rsidRPr="00B531B4">
        <w:rPr>
          <w:i/>
          <w:iCs/>
        </w:rPr>
        <w:t>The Telegraph</w:t>
      </w:r>
      <w:r w:rsidRPr="00B531B4">
        <w:t xml:space="preserve">. September 10, 2020. </w:t>
      </w:r>
      <w:hyperlink r:id="rId23" w:history="1">
        <w:r w:rsidRPr="00B531B4">
          <w:rPr>
            <w:rStyle w:val="Hyperlink"/>
          </w:rPr>
          <w:t>https://www.telegraph.co.uk/news/2020/09/10/greek-government-says-migrants-will-not-moved-</w:t>
        </w:r>
        <w:r w:rsidRPr="00B531B4">
          <w:rPr>
            <w:rStyle w:val="Hyperlink"/>
          </w:rPr>
          <w:t>l</w:t>
        </w:r>
        <w:r w:rsidRPr="00B531B4">
          <w:rPr>
            <w:rStyle w:val="Hyperlink"/>
          </w:rPr>
          <w:t>esbos-committed/</w:t>
        </w:r>
      </w:hyperlink>
      <w:r w:rsidRPr="00B531B4">
        <w:t xml:space="preserve">.  </w:t>
      </w:r>
    </w:p>
    <w:p w14:paraId="081C4843" w14:textId="77777777" w:rsidR="00B531B4" w:rsidRDefault="00B531B4" w:rsidP="00B531B4">
      <w:pPr>
        <w:spacing w:line="480" w:lineRule="auto"/>
        <w:ind w:left="720" w:hanging="720"/>
      </w:pPr>
      <w:proofErr w:type="spellStart"/>
      <w:r w:rsidRPr="00B531B4">
        <w:t>Stevis-Gridness</w:t>
      </w:r>
      <w:proofErr w:type="spellEnd"/>
      <w:r w:rsidRPr="00B531B4">
        <w:t xml:space="preserve">, </w:t>
      </w:r>
      <w:proofErr w:type="spellStart"/>
      <w:r w:rsidRPr="00B531B4">
        <w:t>Matina</w:t>
      </w:r>
      <w:proofErr w:type="spellEnd"/>
      <w:r w:rsidRPr="00B531B4">
        <w:t xml:space="preserve">. “Greece Suspends Asylum as Turkey Opens Gates for Migrants.” </w:t>
      </w:r>
      <w:r w:rsidRPr="00B531B4">
        <w:rPr>
          <w:i/>
          <w:iCs/>
        </w:rPr>
        <w:t>New York Times</w:t>
      </w:r>
      <w:r w:rsidRPr="00B531B4">
        <w:t>. March 1, 2020</w:t>
      </w:r>
      <w:r w:rsidRPr="00B531B4">
        <w:t xml:space="preserve">. </w:t>
      </w:r>
      <w:hyperlink r:id="rId24" w:history="1">
        <w:r w:rsidRPr="00B531B4">
          <w:rPr>
            <w:rStyle w:val="Hyperlink"/>
          </w:rPr>
          <w:t>https://www.nytimes.com/2020/03/01/world/europe/greece-migrants-border-turkey.html</w:t>
        </w:r>
      </w:hyperlink>
      <w:r w:rsidRPr="00B531B4">
        <w:t xml:space="preserve">. </w:t>
      </w:r>
    </w:p>
    <w:p w14:paraId="179E9313" w14:textId="77777777" w:rsidR="00B531B4" w:rsidRDefault="00B531B4" w:rsidP="00B531B4">
      <w:pPr>
        <w:spacing w:line="480" w:lineRule="auto"/>
        <w:ind w:left="720" w:hanging="720"/>
      </w:pPr>
      <w:proofErr w:type="spellStart"/>
      <w:r w:rsidRPr="00B531B4">
        <w:t>Tsiliou</w:t>
      </w:r>
      <w:proofErr w:type="spellEnd"/>
      <w:r w:rsidRPr="00B531B4">
        <w:t xml:space="preserve">, </w:t>
      </w:r>
      <w:proofErr w:type="spellStart"/>
      <w:r w:rsidRPr="00B531B4">
        <w:t>Angeliki</w:t>
      </w:r>
      <w:proofErr w:type="spellEnd"/>
      <w:r w:rsidRPr="00B531B4">
        <w:t xml:space="preserve">. “When Greek judges decide whether Turkey is a Safe Third Country without caring too much for EU law.” Immigration and Asylum Law and Policy. May 29, 2018. </w:t>
      </w:r>
      <w:hyperlink r:id="rId25" w:history="1">
        <w:r w:rsidRPr="00B531B4">
          <w:rPr>
            <w:rStyle w:val="Hyperlink"/>
          </w:rPr>
          <w:t>https://eumigrationlawblog.eu/when-greek-judges-decide-whether-turkey-is-a-safe-third-country-without-caring-too-much-for-eu-law/</w:t>
        </w:r>
      </w:hyperlink>
      <w:r w:rsidRPr="00B531B4">
        <w:t xml:space="preserve">. </w:t>
      </w:r>
    </w:p>
    <w:p w14:paraId="5FD3C477" w14:textId="77777777" w:rsidR="00B531B4" w:rsidRDefault="00B531B4" w:rsidP="00B531B4">
      <w:pPr>
        <w:spacing w:line="480" w:lineRule="auto"/>
        <w:ind w:left="720" w:hanging="720"/>
      </w:pPr>
      <w:proofErr w:type="spellStart"/>
      <w:r w:rsidRPr="00B531B4">
        <w:lastRenderedPageBreak/>
        <w:t>Uras</w:t>
      </w:r>
      <w:proofErr w:type="spellEnd"/>
      <w:r w:rsidRPr="00B531B4">
        <w:t xml:space="preserve">, </w:t>
      </w:r>
      <w:proofErr w:type="spellStart"/>
      <w:r w:rsidRPr="00B531B4">
        <w:t>Umut</w:t>
      </w:r>
      <w:proofErr w:type="spellEnd"/>
      <w:r w:rsidRPr="00B531B4">
        <w:t xml:space="preserve">. “Rights groups: Turkey forcibly deported Syrian refugees.” </w:t>
      </w:r>
      <w:r w:rsidRPr="00B531B4">
        <w:rPr>
          <w:i/>
          <w:iCs/>
        </w:rPr>
        <w:t>Al Jazeera</w:t>
      </w:r>
      <w:r w:rsidRPr="00B531B4">
        <w:t xml:space="preserve">. October 25, 2019. </w:t>
      </w:r>
      <w:hyperlink r:id="rId26" w:history="1">
        <w:r w:rsidRPr="00B531B4">
          <w:rPr>
            <w:rStyle w:val="Hyperlink"/>
          </w:rPr>
          <w:t>https://www.aljazeera.com/news/2019/10/25/rights-groups-turkey-forcibly-deported-syrian-refugees</w:t>
        </w:r>
      </w:hyperlink>
      <w:r w:rsidRPr="00B531B4">
        <w:t xml:space="preserve">.  </w:t>
      </w:r>
    </w:p>
    <w:p w14:paraId="1EC40413" w14:textId="77777777" w:rsidR="00B531B4" w:rsidRDefault="00B531B4" w:rsidP="00B531B4">
      <w:pPr>
        <w:spacing w:line="480" w:lineRule="auto"/>
        <w:ind w:left="720" w:hanging="720"/>
      </w:pPr>
      <w:proofErr w:type="spellStart"/>
      <w:r w:rsidRPr="00B531B4">
        <w:t>Zafiropoulos</w:t>
      </w:r>
      <w:proofErr w:type="spellEnd"/>
      <w:r w:rsidRPr="00B531B4">
        <w:t xml:space="preserve">, </w:t>
      </w:r>
      <w:proofErr w:type="spellStart"/>
      <w:r w:rsidRPr="00B531B4">
        <w:t>Pavlos</w:t>
      </w:r>
      <w:proofErr w:type="spellEnd"/>
      <w:r w:rsidRPr="00B531B4">
        <w:t xml:space="preserve">. “EU’s mishandled millions not reaching refugees.” </w:t>
      </w:r>
      <w:r w:rsidRPr="00B531B4">
        <w:rPr>
          <w:i/>
          <w:iCs/>
        </w:rPr>
        <w:t>Deutsche Welle</w:t>
      </w:r>
      <w:r w:rsidRPr="00B531B4">
        <w:t xml:space="preserve">. January 25, 2017. </w:t>
      </w:r>
      <w:hyperlink r:id="rId27" w:history="1">
        <w:r w:rsidRPr="00B531B4">
          <w:rPr>
            <w:rStyle w:val="Hyperlink"/>
          </w:rPr>
          <w:t>https://www.dw.com/en/eus-mishandled-millions-not-reaching-refugees/a-37266178</w:t>
        </w:r>
      </w:hyperlink>
      <w:r w:rsidRPr="00B531B4">
        <w:t xml:space="preserve">.  </w:t>
      </w:r>
    </w:p>
    <w:p w14:paraId="7EE0CD4C" w14:textId="77777777" w:rsidR="00B531B4" w:rsidRDefault="00B531B4" w:rsidP="00B531B4">
      <w:pPr>
        <w:spacing w:line="480" w:lineRule="auto"/>
        <w:ind w:left="720" w:hanging="720"/>
      </w:pPr>
      <w:r w:rsidRPr="00B531B4">
        <w:t xml:space="preserve">“A mental health emergency on the Greek Islands.” </w:t>
      </w:r>
      <w:proofErr w:type="spellStart"/>
      <w:r w:rsidRPr="00B531B4">
        <w:t>Medicins</w:t>
      </w:r>
      <w:proofErr w:type="spellEnd"/>
      <w:r w:rsidRPr="00B531B4">
        <w:t xml:space="preserve"> Sans Frontiers</w:t>
      </w:r>
      <w:r w:rsidRPr="00B531B4">
        <w:rPr>
          <w:i/>
          <w:iCs/>
        </w:rPr>
        <w:t xml:space="preserve">. </w:t>
      </w:r>
      <w:r w:rsidRPr="00B531B4">
        <w:t xml:space="preserve">December 23. 2020. </w:t>
      </w:r>
      <w:hyperlink r:id="rId28" w:history="1">
        <w:r w:rsidRPr="00B531B4">
          <w:rPr>
            <w:rStyle w:val="Hyperlink"/>
          </w:rPr>
          <w:t>https://www.doctorswithoutborders.org/what-we-do/news-stories/story/mental-health-emergency-greek-islands</w:t>
        </w:r>
      </w:hyperlink>
      <w:r w:rsidRPr="00B531B4">
        <w:t xml:space="preserve">. </w:t>
      </w:r>
    </w:p>
    <w:p w14:paraId="610956D4" w14:textId="77777777" w:rsidR="00B531B4" w:rsidRDefault="00B531B4" w:rsidP="00B531B4">
      <w:pPr>
        <w:spacing w:line="480" w:lineRule="auto"/>
        <w:ind w:left="720" w:hanging="720"/>
      </w:pPr>
      <w:r w:rsidRPr="00B531B4">
        <w:t xml:space="preserve">“All but last resort: The last reform of detention of asylum seekers in Greece.” Immigration and Asylum Law and Policy. November 18, 2019. </w:t>
      </w:r>
      <w:hyperlink r:id="rId29" w:history="1">
        <w:r w:rsidRPr="00B531B4">
          <w:rPr>
            <w:rStyle w:val="Hyperlink"/>
          </w:rPr>
          <w:t>http://eumigrationlawblog.eu/consignes-pour-la-soumission-darticles-au-blog-du-reseau-odysseus/</w:t>
        </w:r>
      </w:hyperlink>
      <w:r w:rsidRPr="00B531B4">
        <w:t xml:space="preserve">. </w:t>
      </w:r>
    </w:p>
    <w:p w14:paraId="63A095C6" w14:textId="77777777" w:rsidR="00B531B4" w:rsidRDefault="00B531B4" w:rsidP="00B531B4">
      <w:pPr>
        <w:spacing w:line="480" w:lineRule="auto"/>
        <w:ind w:left="720" w:hanging="720"/>
      </w:pPr>
      <w:r w:rsidRPr="00B531B4">
        <w:t xml:space="preserve">“Asylum and Refugee Status Determination.” UNHCR Statistical Yearbook. 2009. </w:t>
      </w:r>
      <w:hyperlink r:id="rId30" w:history="1">
        <w:r w:rsidRPr="00B531B4">
          <w:rPr>
            <w:rStyle w:val="Hyperlink"/>
          </w:rPr>
          <w:t>https://www.unhcr.org/4ce531e09.pdf</w:t>
        </w:r>
      </w:hyperlink>
      <w:r w:rsidRPr="00B531B4">
        <w:t xml:space="preserve">. </w:t>
      </w:r>
    </w:p>
    <w:p w14:paraId="06FA3332" w14:textId="77777777" w:rsidR="00B531B4" w:rsidRDefault="00B531B4" w:rsidP="00B531B4">
      <w:pPr>
        <w:spacing w:line="480" w:lineRule="auto"/>
        <w:ind w:left="720" w:hanging="720"/>
      </w:pPr>
      <w:r w:rsidRPr="00B531B4">
        <w:t xml:space="preserve">“Diminished, Derogated, Denied.” Greek Council for Refugees and Oxfam Briefing. July 2, 2020. </w:t>
      </w:r>
      <w:hyperlink r:id="rId31" w:history="1">
        <w:r w:rsidRPr="00B531B4">
          <w:rPr>
            <w:rStyle w:val="Hyperlink"/>
          </w:rPr>
          <w:t>https://oxfamilibrary.openrepository.com/bitstream/handle/10546/621011/bp-diminished-derogated-denied-greece-refugees-020720-en.pdf</w:t>
        </w:r>
      </w:hyperlink>
      <w:r w:rsidRPr="00B531B4">
        <w:t xml:space="preserve">.  </w:t>
      </w:r>
    </w:p>
    <w:p w14:paraId="272DD3CD" w14:textId="77777777" w:rsidR="00B531B4" w:rsidRDefault="00B531B4" w:rsidP="00B531B4">
      <w:pPr>
        <w:spacing w:line="480" w:lineRule="auto"/>
        <w:ind w:left="720" w:hanging="720"/>
      </w:pPr>
      <w:r w:rsidRPr="00B531B4">
        <w:t xml:space="preserve">“EU-Turkey Joint Action Plan: Implementation Report.” European Commission. 2016. </w:t>
      </w:r>
      <w:hyperlink r:id="rId32" w:history="1">
        <w:r w:rsidRPr="00B531B4">
          <w:rPr>
            <w:rStyle w:val="Hyperlink"/>
          </w:rPr>
          <w:t>https://ec.europa.eu/home-affairs/sites/homeaffairs/files/what-we-do/policies/european-agenda-migration/background-information/docs/managing_the_refugee_crisis_-_eu-turkey_join_action_plan_implementation_report_20160210_en.pdf</w:t>
        </w:r>
      </w:hyperlink>
      <w:r w:rsidRPr="00B531B4">
        <w:t xml:space="preserve">.  </w:t>
      </w:r>
    </w:p>
    <w:p w14:paraId="0FCCDA6A" w14:textId="77777777" w:rsidR="00B531B4" w:rsidRDefault="00B531B4" w:rsidP="00B531B4">
      <w:pPr>
        <w:spacing w:line="480" w:lineRule="auto"/>
        <w:ind w:left="720" w:hanging="720"/>
      </w:pPr>
      <w:r w:rsidRPr="00B531B4">
        <w:lastRenderedPageBreak/>
        <w:t xml:space="preserve">“EU-Turkey Statement &amp; Action Plan.” European Parliament. Legislative Train Schedule. November 20, 2019. </w:t>
      </w:r>
      <w:hyperlink r:id="rId33" w:history="1">
        <w:r w:rsidRPr="00B531B4">
          <w:rPr>
            <w:rStyle w:val="Hyperlink"/>
          </w:rPr>
          <w:t>https://www.europarl.europa.eu/legislative-train/theme-towards-a-new-policy-on-migration/file-eu-turkey-statement-action-plan</w:t>
        </w:r>
      </w:hyperlink>
      <w:r w:rsidRPr="00B531B4">
        <w:t xml:space="preserve">. </w:t>
      </w:r>
    </w:p>
    <w:p w14:paraId="15C00D5F" w14:textId="77777777" w:rsidR="00B531B4" w:rsidRDefault="00B531B4" w:rsidP="00B531B4">
      <w:pPr>
        <w:spacing w:line="480" w:lineRule="auto"/>
        <w:ind w:left="720" w:hanging="720"/>
      </w:pPr>
      <w:r w:rsidRPr="00B531B4">
        <w:t xml:space="preserve">“Greece: Asylum service reopens after 11-week pause.” </w:t>
      </w:r>
      <w:r w:rsidRPr="00B531B4">
        <w:rPr>
          <w:i/>
          <w:iCs/>
        </w:rPr>
        <w:t>InfoMigrants</w:t>
      </w:r>
      <w:r w:rsidRPr="00B531B4">
        <w:t xml:space="preserve">. May 19, 2020. </w:t>
      </w:r>
      <w:hyperlink r:id="rId34" w:history="1">
        <w:r w:rsidRPr="00B531B4">
          <w:rPr>
            <w:rStyle w:val="Hyperlink"/>
          </w:rPr>
          <w:t>https://www.infomigrants.net/en/post/24843/greece-asylum-service-reopens-after-11-week-pause</w:t>
        </w:r>
      </w:hyperlink>
      <w:r w:rsidRPr="00B531B4">
        <w:t xml:space="preserve">. </w:t>
      </w:r>
    </w:p>
    <w:p w14:paraId="5857C1C1" w14:textId="77777777" w:rsidR="00B531B4" w:rsidRDefault="00B531B4" w:rsidP="00B531B4">
      <w:pPr>
        <w:spacing w:line="480" w:lineRule="auto"/>
        <w:ind w:left="720" w:hanging="720"/>
      </w:pPr>
      <w:r w:rsidRPr="00B531B4">
        <w:t xml:space="preserve">“Greece: Move Asylum Seekers, Migrants to Safety.” Human Rights Watch. March 24, 2020. </w:t>
      </w:r>
      <w:hyperlink r:id="rId35" w:history="1">
        <w:r w:rsidRPr="00B531B4">
          <w:rPr>
            <w:rStyle w:val="Hyperlink"/>
          </w:rPr>
          <w:t>https://www.hrw.org/news/2020/03/24/greece-move-asylum-seekers-migrants-safety</w:t>
        </w:r>
      </w:hyperlink>
      <w:r w:rsidRPr="00B531B4">
        <w:t xml:space="preserve">.  </w:t>
      </w:r>
    </w:p>
    <w:p w14:paraId="1D807125" w14:textId="77777777" w:rsidR="00B531B4" w:rsidRDefault="00B531B4" w:rsidP="00B531B4">
      <w:pPr>
        <w:spacing w:line="480" w:lineRule="auto"/>
        <w:ind w:left="720" w:hanging="720"/>
      </w:pPr>
      <w:r w:rsidRPr="00B531B4">
        <w:t xml:space="preserve">“Greek police </w:t>
      </w:r>
      <w:proofErr w:type="spellStart"/>
      <w:r w:rsidRPr="00B531B4">
        <w:t>fire</w:t>
      </w:r>
      <w:proofErr w:type="spellEnd"/>
      <w:r w:rsidRPr="00B531B4">
        <w:t xml:space="preserve"> tear gas as refugees demand to leave Lesbos.” </w:t>
      </w:r>
      <w:r w:rsidRPr="00B531B4">
        <w:rPr>
          <w:i/>
          <w:iCs/>
        </w:rPr>
        <w:t>Al Jazeera</w:t>
      </w:r>
      <w:r w:rsidRPr="00B531B4">
        <w:t xml:space="preserve">. September 12, 2020. </w:t>
      </w:r>
      <w:hyperlink r:id="rId36" w:history="1">
        <w:r w:rsidRPr="00B531B4">
          <w:rPr>
            <w:rStyle w:val="Hyperlink"/>
          </w:rPr>
          <w:t>https://www.aljazeera.co</w:t>
        </w:r>
        <w:r w:rsidRPr="00B531B4">
          <w:rPr>
            <w:rStyle w:val="Hyperlink"/>
          </w:rPr>
          <w:t>m</w:t>
        </w:r>
        <w:r w:rsidRPr="00B531B4">
          <w:rPr>
            <w:rStyle w:val="Hyperlink"/>
          </w:rPr>
          <w:t>/news/2020/9/12/greek-police-fire-tear-gas-as-refugees-demand-to-leave-lesbos</w:t>
        </w:r>
      </w:hyperlink>
      <w:r w:rsidRPr="00B531B4">
        <w:t xml:space="preserve">. </w:t>
      </w:r>
    </w:p>
    <w:p w14:paraId="265D5011" w14:textId="77777777" w:rsidR="00B531B4" w:rsidRDefault="00B531B4" w:rsidP="00B531B4">
      <w:pPr>
        <w:spacing w:line="480" w:lineRule="auto"/>
        <w:ind w:left="720" w:hanging="720"/>
      </w:pPr>
      <w:r w:rsidRPr="00B531B4">
        <w:t xml:space="preserve">“Implementing the EU-Turkey Agreement – Questions and Answers.” European Commission. April 20, 2016. </w:t>
      </w:r>
      <w:hyperlink r:id="rId37" w:history="1">
        <w:r w:rsidRPr="00B531B4">
          <w:rPr>
            <w:rStyle w:val="Hyperlink"/>
          </w:rPr>
          <w:t>https://ec.europa.eu/commission/presscorner/detail/it/MEMO_16_1494</w:t>
        </w:r>
      </w:hyperlink>
      <w:r w:rsidRPr="00B531B4">
        <w:t xml:space="preserve">. </w:t>
      </w:r>
    </w:p>
    <w:p w14:paraId="5A6EC851" w14:textId="77777777" w:rsidR="00B531B4" w:rsidRDefault="00B531B4" w:rsidP="00B531B4">
      <w:pPr>
        <w:spacing w:line="480" w:lineRule="auto"/>
        <w:ind w:left="720" w:hanging="720"/>
      </w:pPr>
      <w:r w:rsidRPr="00B531B4">
        <w:t xml:space="preserve">“Legal considerations on the return of asylum-seekers and refugees from Greece to Turkey as part of the EU-Turkey Cooperation in Tackling the Migration Crisis under the safe third country and first country of asylum concept.” UNHCR. March 23, 2016. </w:t>
      </w:r>
      <w:hyperlink r:id="rId38" w:history="1">
        <w:r w:rsidRPr="00B531B4">
          <w:rPr>
            <w:rStyle w:val="Hyperlink"/>
          </w:rPr>
          <w:t>https://www.unhcr.org/56f3ec5a9.pdf</w:t>
        </w:r>
      </w:hyperlink>
      <w:r w:rsidRPr="00B531B4">
        <w:t xml:space="preserve">. </w:t>
      </w:r>
    </w:p>
    <w:p w14:paraId="02DFD5CC" w14:textId="77777777" w:rsidR="00B531B4" w:rsidRDefault="00B531B4" w:rsidP="00B531B4">
      <w:pPr>
        <w:spacing w:line="480" w:lineRule="auto"/>
        <w:ind w:left="720" w:hanging="720"/>
      </w:pPr>
      <w:r w:rsidRPr="00B531B4">
        <w:t>“Lesbos Bulletin: Update on the EU ‘hotspot’ Moria 2.0.” Greek Council for Refugees</w:t>
      </w:r>
      <w:r w:rsidRPr="00B531B4">
        <w:rPr>
          <w:i/>
          <w:iCs/>
        </w:rPr>
        <w:t xml:space="preserve"> </w:t>
      </w:r>
      <w:r w:rsidRPr="00B531B4">
        <w:t xml:space="preserve">and Oxfam. October 21, 2020. </w:t>
      </w:r>
      <w:hyperlink r:id="rId39" w:history="1">
        <w:r w:rsidRPr="00B531B4">
          <w:rPr>
            <w:rStyle w:val="Hyperlink"/>
          </w:rPr>
          <w:t>https://oxfam.app.box.com/v/Lesbos-Bulletin-Oct2020</w:t>
        </w:r>
      </w:hyperlink>
      <w:r w:rsidRPr="00B531B4">
        <w:t xml:space="preserve">. </w:t>
      </w:r>
    </w:p>
    <w:p w14:paraId="0D3A5530" w14:textId="77777777" w:rsidR="00B531B4" w:rsidRDefault="00B531B4" w:rsidP="00B531B4">
      <w:pPr>
        <w:spacing w:line="480" w:lineRule="auto"/>
        <w:ind w:left="720" w:hanging="720"/>
      </w:pPr>
      <w:r w:rsidRPr="00B531B4">
        <w:t xml:space="preserve">“OLAF investigates irregularities in EU aid for refugees in Greece.” </w:t>
      </w:r>
      <w:r w:rsidRPr="00B531B4">
        <w:rPr>
          <w:i/>
          <w:iCs/>
        </w:rPr>
        <w:t>The Brussels Times</w:t>
      </w:r>
      <w:r w:rsidRPr="00B531B4">
        <w:t xml:space="preserve">. October 8, 2018. </w:t>
      </w:r>
      <w:hyperlink r:id="rId40" w:history="1">
        <w:r w:rsidRPr="00B531B4">
          <w:rPr>
            <w:rStyle w:val="Hyperlink"/>
          </w:rPr>
          <w:t>https://www.brusselstimes.com/news/eu-affairs/51155/olaf-investigates-irregularities-in-eu-aid-for-refugees-in-greece/</w:t>
        </w:r>
      </w:hyperlink>
      <w:r w:rsidRPr="00B531B4">
        <w:t xml:space="preserve">. </w:t>
      </w:r>
    </w:p>
    <w:p w14:paraId="2D734F75" w14:textId="77777777" w:rsidR="00B531B4" w:rsidRDefault="00B531B4" w:rsidP="00B531B4">
      <w:pPr>
        <w:spacing w:line="480" w:lineRule="auto"/>
        <w:ind w:left="720" w:hanging="720"/>
      </w:pPr>
      <w:r w:rsidRPr="00B531B4">
        <w:lastRenderedPageBreak/>
        <w:t xml:space="preserve">“Parliamentary questions.” European Parliament. October 31, 2016. </w:t>
      </w:r>
      <w:hyperlink r:id="rId41" w:history="1">
        <w:r w:rsidRPr="00B531B4">
          <w:rPr>
            <w:rStyle w:val="Hyperlink"/>
          </w:rPr>
          <w:t>https://www.europarl.europa.eu/doceo/document/E-8-2016-008252_EN.html</w:t>
        </w:r>
      </w:hyperlink>
      <w:r w:rsidRPr="00B531B4">
        <w:t xml:space="preserve">. </w:t>
      </w:r>
    </w:p>
    <w:p w14:paraId="0A21DD22" w14:textId="77777777" w:rsidR="00B531B4" w:rsidRDefault="00B531B4" w:rsidP="00B531B4">
      <w:pPr>
        <w:spacing w:line="480" w:lineRule="auto"/>
        <w:ind w:left="720" w:hanging="720"/>
      </w:pPr>
      <w:r w:rsidRPr="00B531B4">
        <w:t xml:space="preserve">“Refugees in Greece enduring a mental health crisis, as IRC psychologists witness a 60% increase in self-harm among people in camps.” International Rescue Committee. December 17, 2020. </w:t>
      </w:r>
      <w:hyperlink r:id="rId42" w:history="1">
        <w:r w:rsidRPr="00B531B4">
          <w:rPr>
            <w:rStyle w:val="Hyperlink"/>
          </w:rPr>
          <w:t>https://eu.rescue.org/press-release/refugees-greece-enduring-mental-health-crisis-irc-psychologists-witness-66-increase</w:t>
        </w:r>
      </w:hyperlink>
      <w:r w:rsidRPr="00B531B4">
        <w:t xml:space="preserve">.   </w:t>
      </w:r>
    </w:p>
    <w:p w14:paraId="23B09527" w14:textId="77777777" w:rsidR="00B531B4" w:rsidRDefault="00B531B4" w:rsidP="00B531B4">
      <w:pPr>
        <w:spacing w:line="480" w:lineRule="auto"/>
        <w:ind w:left="720" w:hanging="720"/>
      </w:pPr>
      <w:r w:rsidRPr="00B531B4">
        <w:t xml:space="preserve">“The EU Facility for Refugees in Turkey.” European Commission. </w:t>
      </w:r>
      <w:proofErr w:type="gramStart"/>
      <w:r w:rsidRPr="00B531B4">
        <w:t>December,</w:t>
      </w:r>
      <w:proofErr w:type="gramEnd"/>
      <w:r w:rsidRPr="00B531B4">
        <w:t xml:space="preserve"> 2020. </w:t>
      </w:r>
      <w:hyperlink r:id="rId43" w:history="1">
        <w:r w:rsidRPr="00B531B4">
          <w:rPr>
            <w:rStyle w:val="Hyperlink"/>
          </w:rPr>
          <w:t>https://ec.europa.eu/neighbourhood-enlargement/sites/near/files/frit_factsheet.pdf</w:t>
        </w:r>
      </w:hyperlink>
      <w:r w:rsidRPr="00B531B4">
        <w:t xml:space="preserve">.  </w:t>
      </w:r>
    </w:p>
    <w:p w14:paraId="2B027957" w14:textId="77777777" w:rsidR="00B531B4" w:rsidRDefault="00B531B4" w:rsidP="00B531B4">
      <w:pPr>
        <w:spacing w:line="480" w:lineRule="auto"/>
        <w:ind w:left="720" w:hanging="720"/>
      </w:pPr>
      <w:r w:rsidRPr="00B531B4">
        <w:t xml:space="preserve">“The EU Facility for Refugees in Turkey.” European Commission. European Neighborhood Policy And Enlargement Negotiations. </w:t>
      </w:r>
      <w:hyperlink r:id="rId44" w:history="1">
        <w:r w:rsidRPr="00B531B4">
          <w:rPr>
            <w:rStyle w:val="Hyperlink"/>
          </w:rPr>
          <w:t>https://ec.europa.eu/neighbourhood-enlargement/news_corner/migration_en</w:t>
        </w:r>
      </w:hyperlink>
      <w:r w:rsidRPr="00B531B4">
        <w:t xml:space="preserve">. </w:t>
      </w:r>
    </w:p>
    <w:p w14:paraId="5A39C0DC" w14:textId="77777777" w:rsidR="00B531B4" w:rsidRDefault="00B531B4" w:rsidP="00B531B4">
      <w:pPr>
        <w:spacing w:line="480" w:lineRule="auto"/>
        <w:ind w:left="720" w:hanging="720"/>
      </w:pPr>
      <w:r w:rsidRPr="00B531B4">
        <w:t xml:space="preserve">“Turkey Stops Registering Syrian Asylum Seekers.” Human Rights Watch. July 16, 2018. </w:t>
      </w:r>
      <w:hyperlink r:id="rId45" w:history="1">
        <w:r w:rsidRPr="00B531B4">
          <w:rPr>
            <w:rStyle w:val="Hyperlink"/>
          </w:rPr>
          <w:t>https://www.hrw.org/news/2018/07/16/turkey-stops-registering-syrian-asylum-seekers</w:t>
        </w:r>
      </w:hyperlink>
      <w:r w:rsidRPr="00B531B4">
        <w:t xml:space="preserve">.  </w:t>
      </w:r>
    </w:p>
    <w:p w14:paraId="47E2E381" w14:textId="77777777" w:rsidR="00B531B4" w:rsidRDefault="00B531B4" w:rsidP="00B531B4">
      <w:pPr>
        <w:spacing w:line="480" w:lineRule="auto"/>
        <w:ind w:left="720" w:hanging="720"/>
      </w:pPr>
      <w:r w:rsidRPr="00B531B4">
        <w:t xml:space="preserve">“Turkey: 2015 Report.” European Commission. Commission Staff Working Document. November 10, 2015. </w:t>
      </w:r>
      <w:hyperlink r:id="rId46" w:history="1">
        <w:r w:rsidRPr="00B531B4">
          <w:rPr>
            <w:rStyle w:val="Hyperlink"/>
          </w:rPr>
          <w:t>https://ec.europa.eu/neighbourhood-enlargement/sites/near/files/pdf/key_documents/2015/20151110_report_turkey.pdf</w:t>
        </w:r>
      </w:hyperlink>
      <w:r w:rsidRPr="00B531B4">
        <w:t xml:space="preserve">.  </w:t>
      </w:r>
    </w:p>
    <w:p w14:paraId="11A178FE" w14:textId="77777777" w:rsidR="00B531B4" w:rsidRDefault="00B531B4" w:rsidP="00B531B4">
      <w:pPr>
        <w:spacing w:line="480" w:lineRule="auto"/>
        <w:ind w:left="720" w:hanging="720"/>
      </w:pPr>
      <w:r w:rsidRPr="00B531B4">
        <w:t xml:space="preserve">“UN: More than 80% of </w:t>
      </w:r>
      <w:proofErr w:type="spellStart"/>
      <w:r w:rsidRPr="00B531B4">
        <w:t>Syrains</w:t>
      </w:r>
      <w:proofErr w:type="spellEnd"/>
      <w:r w:rsidRPr="00B531B4">
        <w:t xml:space="preserve"> live below poverty line.” </w:t>
      </w:r>
      <w:r w:rsidRPr="00B531B4">
        <w:rPr>
          <w:i/>
          <w:iCs/>
        </w:rPr>
        <w:t xml:space="preserve">Al Arabiya. </w:t>
      </w:r>
      <w:r w:rsidRPr="00B531B4">
        <w:t xml:space="preserve">April 30, 2016. </w:t>
      </w:r>
      <w:hyperlink r:id="rId47" w:history="1">
        <w:r w:rsidRPr="00B531B4">
          <w:rPr>
            <w:rStyle w:val="Hyperlink"/>
          </w:rPr>
          <w:t>https://english.alarabiya.net/en/News/middle-east/2016/04/30/UN-More-than-80-of-Syrians-live-below-poverty-line</w:t>
        </w:r>
      </w:hyperlink>
      <w:r w:rsidRPr="00B531B4">
        <w:t>.</w:t>
      </w:r>
    </w:p>
    <w:p w14:paraId="7CC97877" w14:textId="0E19DF8A" w:rsidR="00B531B4" w:rsidRPr="00B531B4" w:rsidRDefault="00B531B4" w:rsidP="00B531B4">
      <w:pPr>
        <w:spacing w:line="480" w:lineRule="auto"/>
        <w:ind w:left="720" w:hanging="720"/>
      </w:pPr>
      <w:r w:rsidRPr="00B531B4">
        <w:t xml:space="preserve">“UNHCR Comments on the Law on “International Protection and other Provisions”.” UNHCR. </w:t>
      </w:r>
      <w:proofErr w:type="gramStart"/>
      <w:r w:rsidRPr="00B531B4">
        <w:t>February,</w:t>
      </w:r>
      <w:proofErr w:type="gramEnd"/>
      <w:r w:rsidRPr="00B531B4">
        <w:t xml:space="preserve"> 2020. </w:t>
      </w:r>
      <w:hyperlink r:id="rId48" w:history="1">
        <w:r w:rsidRPr="00B531B4">
          <w:rPr>
            <w:rStyle w:val="Hyperlink"/>
          </w:rPr>
          <w:t>https://www.refworld.org/docid/5ee3590e4.html</w:t>
        </w:r>
      </w:hyperlink>
      <w:r w:rsidRPr="00B531B4">
        <w:t xml:space="preserve">.  </w:t>
      </w:r>
    </w:p>
    <w:p w14:paraId="585581A6" w14:textId="77777777" w:rsidR="00B531B4" w:rsidRDefault="00B531B4" w:rsidP="005F13C9">
      <w:pPr>
        <w:pStyle w:val="FootnoteText"/>
        <w:spacing w:line="480" w:lineRule="auto"/>
        <w:rPr>
          <w:rFonts w:ascii="Times New Roman" w:hAnsi="Times New Roman" w:cs="Times New Roman"/>
          <w:sz w:val="24"/>
          <w:szCs w:val="24"/>
        </w:rPr>
      </w:pPr>
    </w:p>
    <w:sectPr w:rsidR="00B531B4" w:rsidSect="00664F76">
      <w:headerReference w:type="even" r:id="rId49"/>
      <w:head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9252" w14:textId="77777777" w:rsidR="00387002" w:rsidRDefault="00387002" w:rsidP="0050724F">
      <w:r>
        <w:separator/>
      </w:r>
    </w:p>
  </w:endnote>
  <w:endnote w:type="continuationSeparator" w:id="0">
    <w:p w14:paraId="4BD4F510" w14:textId="77777777" w:rsidR="00387002" w:rsidRDefault="00387002" w:rsidP="0050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D9E4" w14:textId="77777777" w:rsidR="00387002" w:rsidRDefault="00387002" w:rsidP="0050724F">
      <w:r>
        <w:separator/>
      </w:r>
    </w:p>
  </w:footnote>
  <w:footnote w:type="continuationSeparator" w:id="0">
    <w:p w14:paraId="540247D4" w14:textId="77777777" w:rsidR="00387002" w:rsidRDefault="00387002" w:rsidP="0050724F">
      <w:r>
        <w:continuationSeparator/>
      </w:r>
    </w:p>
  </w:footnote>
  <w:footnote w:id="1">
    <w:p w14:paraId="4960C0BD" w14:textId="40E3FA35"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“Implementing the EU-Turkey Agreement – Questions and Answers,” European Commission, April 20, 2016, </w:t>
      </w:r>
      <w:hyperlink r:id="rId1" w:history="1">
        <w:r w:rsidRPr="00086575">
          <w:rPr>
            <w:rStyle w:val="Hyperlink"/>
            <w:rFonts w:ascii="Times New Roman" w:hAnsi="Times New Roman" w:cs="Times New Roman"/>
            <w:sz w:val="24"/>
            <w:szCs w:val="24"/>
          </w:rPr>
          <w:t>https://ec.europa.eu/commission/presscorner/detail/it/MEMO_16_1494</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Verwey is supported by a “coordination team” setting directions, an “operations group” appraising the deal’s progress, “a team focused on resettlement,” and Member State experts.</w:t>
      </w:r>
    </w:p>
  </w:footnote>
  <w:footnote w:id="2">
    <w:p w14:paraId="2498428B" w14:textId="6785F265"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“EU-Turkey Statement &amp; Action Plan,” Legislative Train Schedule, European Parliament, November 20, 2019, </w:t>
      </w:r>
      <w:hyperlink r:id="rId2" w:history="1">
        <w:r w:rsidRPr="00086575">
          <w:rPr>
            <w:rStyle w:val="Hyperlink"/>
            <w:rFonts w:ascii="Times New Roman" w:hAnsi="Times New Roman" w:cs="Times New Roman"/>
            <w:sz w:val="24"/>
            <w:szCs w:val="24"/>
          </w:rPr>
          <w:t>https://www.europarl.europa.eu/legislative-train/theme-towards-a-new-policy-on-migration/file-eu-turkey-statement-action-plan</w:t>
        </w:r>
      </w:hyperlink>
      <w:r w:rsidRPr="00086575">
        <w:rPr>
          <w:rFonts w:ascii="Times New Roman" w:hAnsi="Times New Roman" w:cs="Times New Roman"/>
          <w:sz w:val="24"/>
          <w:szCs w:val="24"/>
        </w:rPr>
        <w:t xml:space="preserve">. </w:t>
      </w:r>
    </w:p>
  </w:footnote>
  <w:footnote w:id="3">
    <w:p w14:paraId="4772EBD5" w14:textId="49D3C5FA"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“Legal considerations on the return of asylum-seekers and refugees from Greece to Turkey as part of the EU-Turkey Cooperation in Tackling the Migration Crisis under the safe third country and first country of asylum concept,” UNHCR, March 23, 2016, </w:t>
      </w:r>
      <w:hyperlink r:id="rId3" w:history="1">
        <w:r w:rsidRPr="00086575">
          <w:rPr>
            <w:rStyle w:val="Hyperlink"/>
            <w:rFonts w:ascii="Times New Roman" w:hAnsi="Times New Roman" w:cs="Times New Roman"/>
            <w:sz w:val="24"/>
            <w:szCs w:val="24"/>
          </w:rPr>
          <w:t>https://www.unhcr.org/56f3ec5a9.pdf</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The UNHCR suggests that “first country of asylum” applies to Syrian refugees who are automatically eligible for protection in Turkey and “safe third country” to non-Syrian asylum seekers who could have but refused or neglected to apply for protection in Turkey. </w:t>
      </w:r>
    </w:p>
  </w:footnote>
  <w:footnote w:id="4">
    <w:p w14:paraId="526F5FE4" w14:textId="5E1E5944"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 </w:t>
      </w:r>
    </w:p>
  </w:footnote>
  <w:footnote w:id="5">
    <w:p w14:paraId="13817B5E" w14:textId="65727D59" w:rsidR="005F13C9" w:rsidRPr="00086575" w:rsidRDefault="005F13C9" w:rsidP="00102B74">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Mark Provera, “The EU-Turkey Deal,” </w:t>
      </w:r>
      <w:r w:rsidRPr="00086575">
        <w:rPr>
          <w:rFonts w:ascii="Times New Roman" w:hAnsi="Times New Roman" w:cs="Times New Roman"/>
          <w:i/>
          <w:iCs/>
          <w:sz w:val="24"/>
          <w:szCs w:val="24"/>
        </w:rPr>
        <w:t>Jesuit Refugee Service Europe</w:t>
      </w:r>
      <w:r w:rsidRPr="00086575">
        <w:rPr>
          <w:rFonts w:ascii="Times New Roman" w:hAnsi="Times New Roman" w:cs="Times New Roman"/>
          <w:sz w:val="24"/>
          <w:szCs w:val="24"/>
        </w:rPr>
        <w:t xml:space="preserve">, April 29, 2016, </w:t>
      </w:r>
      <w:hyperlink r:id="rId4" w:history="1">
        <w:r w:rsidRPr="00086575">
          <w:rPr>
            <w:rStyle w:val="Hyperlink"/>
            <w:rFonts w:ascii="Times New Roman" w:hAnsi="Times New Roman" w:cs="Times New Roman"/>
            <w:sz w:val="24"/>
            <w:szCs w:val="24"/>
          </w:rPr>
          <w:t>https://reliefweb.int/sites/reliefweb.int/files/resources/JRS_Europe_EU_Turkey_Deal_policy_analysis_2016-04-30.pdf</w:t>
        </w:r>
      </w:hyperlink>
      <w:r w:rsidRPr="00086575">
        <w:rPr>
          <w:rFonts w:ascii="Times New Roman" w:hAnsi="Times New Roman" w:cs="Times New Roman"/>
          <w:sz w:val="24"/>
          <w:szCs w:val="24"/>
        </w:rPr>
        <w:t xml:space="preserve">. </w:t>
      </w:r>
    </w:p>
  </w:footnote>
  <w:footnote w:id="6">
    <w:p w14:paraId="33927119" w14:textId="6A31FB46" w:rsidR="005F13C9" w:rsidRPr="00086575" w:rsidRDefault="005F13C9" w:rsidP="000019F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Commission, “Implementing the EU-Turkey Agreement.” </w:t>
      </w:r>
    </w:p>
  </w:footnote>
  <w:footnote w:id="7">
    <w:p w14:paraId="38415C1D" w14:textId="7215CE23"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 </w:t>
      </w:r>
    </w:p>
  </w:footnote>
  <w:footnote w:id="8">
    <w:p w14:paraId="1E990B2C" w14:textId="35D5071A"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“EU-Turkey Joint Action Plan: Implementation Report,” European Commission, 2016, </w:t>
      </w:r>
      <w:hyperlink r:id="rId5" w:history="1">
        <w:r w:rsidRPr="00086575">
          <w:rPr>
            <w:rStyle w:val="Hyperlink"/>
            <w:rFonts w:ascii="Times New Roman" w:hAnsi="Times New Roman" w:cs="Times New Roman"/>
            <w:sz w:val="24"/>
            <w:szCs w:val="24"/>
          </w:rPr>
          <w:t>https://ec.europa.eu/home-affairs/sites/homeaffairs/files/what-we-do/policies/european-agenda-migration/background-information/docs/managing_the_refugee_crisis_-_eu-turkey_join_action_plan_implementation_report_20160210_en.pdf</w:t>
        </w:r>
      </w:hyperlink>
      <w:r w:rsidRPr="00086575">
        <w:rPr>
          <w:rFonts w:ascii="Times New Roman" w:hAnsi="Times New Roman" w:cs="Times New Roman"/>
          <w:sz w:val="24"/>
          <w:szCs w:val="24"/>
        </w:rPr>
        <w:t xml:space="preserve">.  </w:t>
      </w:r>
    </w:p>
  </w:footnote>
  <w:footnote w:id="9">
    <w:p w14:paraId="48EBA90B" w14:textId="1526F861"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w:t>
      </w:r>
    </w:p>
  </w:footnote>
  <w:footnote w:id="10">
    <w:p w14:paraId="6C542863" w14:textId="30AAAE6D"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“The EU Facility for Refugees in Turkey,” European Commission, </w:t>
      </w:r>
      <w:proofErr w:type="gramStart"/>
      <w:r w:rsidRPr="00086575">
        <w:rPr>
          <w:rFonts w:ascii="Times New Roman" w:hAnsi="Times New Roman" w:cs="Times New Roman"/>
          <w:sz w:val="24"/>
          <w:szCs w:val="24"/>
        </w:rPr>
        <w:t>December,</w:t>
      </w:r>
      <w:proofErr w:type="gramEnd"/>
      <w:r w:rsidRPr="00086575">
        <w:rPr>
          <w:rFonts w:ascii="Times New Roman" w:hAnsi="Times New Roman" w:cs="Times New Roman"/>
          <w:sz w:val="24"/>
          <w:szCs w:val="24"/>
        </w:rPr>
        <w:t xml:space="preserve"> 2020, </w:t>
      </w:r>
      <w:hyperlink r:id="rId6" w:history="1">
        <w:r w:rsidRPr="00086575">
          <w:rPr>
            <w:rStyle w:val="Hyperlink"/>
            <w:rFonts w:ascii="Times New Roman" w:hAnsi="Times New Roman" w:cs="Times New Roman"/>
            <w:sz w:val="24"/>
            <w:szCs w:val="24"/>
          </w:rPr>
          <w:t>https://ec.europa.eu/neighbourhood-enlargement/sit</w:t>
        </w:r>
        <w:r w:rsidRPr="00086575">
          <w:rPr>
            <w:rStyle w:val="Hyperlink"/>
            <w:rFonts w:ascii="Times New Roman" w:hAnsi="Times New Roman" w:cs="Times New Roman"/>
            <w:sz w:val="24"/>
            <w:szCs w:val="24"/>
          </w:rPr>
          <w:t>e</w:t>
        </w:r>
        <w:r w:rsidRPr="00086575">
          <w:rPr>
            <w:rStyle w:val="Hyperlink"/>
            <w:rFonts w:ascii="Times New Roman" w:hAnsi="Times New Roman" w:cs="Times New Roman"/>
            <w:sz w:val="24"/>
            <w:szCs w:val="24"/>
          </w:rPr>
          <w:t>s/near/files/frit_factsheet.pdf</w:t>
        </w:r>
      </w:hyperlink>
      <w:r w:rsidRPr="00086575">
        <w:rPr>
          <w:rFonts w:ascii="Times New Roman" w:hAnsi="Times New Roman" w:cs="Times New Roman"/>
          <w:sz w:val="24"/>
          <w:szCs w:val="24"/>
        </w:rPr>
        <w:t xml:space="preserve">.  </w:t>
      </w:r>
    </w:p>
  </w:footnote>
  <w:footnote w:id="11">
    <w:p w14:paraId="5198394F" w14:textId="0F3FFAAA"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w:t>
      </w:r>
    </w:p>
  </w:footnote>
  <w:footnote w:id="12">
    <w:p w14:paraId="53029E3C" w14:textId="77777777" w:rsidR="005F13C9" w:rsidRPr="00086575" w:rsidRDefault="005F13C9" w:rsidP="0085527C">
      <w:r w:rsidRPr="00086575">
        <w:rPr>
          <w:rStyle w:val="FootnoteReference"/>
        </w:rPr>
        <w:footnoteRef/>
      </w:r>
      <w:r w:rsidRPr="00086575">
        <w:t xml:space="preserve"> Luiza Bialasiewicz and Enno Maessen, “Scaling rights: the ‘Turkey deal’ and the divided geographies of European responsibility,” </w:t>
      </w:r>
      <w:r w:rsidRPr="00086575">
        <w:rPr>
          <w:i/>
          <w:iCs/>
        </w:rPr>
        <w:t>Patterns of Prejudice</w:t>
      </w:r>
      <w:r w:rsidRPr="00086575">
        <w:t xml:space="preserve"> 52, no. 2-3 (2018): 210-240, </w:t>
      </w:r>
    </w:p>
    <w:p w14:paraId="4D74CC53" w14:textId="52D3D27B" w:rsidR="005F13C9" w:rsidRPr="00086575" w:rsidRDefault="005F13C9" w:rsidP="0085527C">
      <w:hyperlink r:id="rId7" w:history="1">
        <w:r w:rsidRPr="00086575">
          <w:rPr>
            <w:rStyle w:val="Hyperlink"/>
          </w:rPr>
          <w:t>https://doi.org/10.1080/0031322X.2018.1433009</w:t>
        </w:r>
      </w:hyperlink>
      <w:r w:rsidRPr="00086575">
        <w:t xml:space="preserve">. </w:t>
      </w:r>
    </w:p>
  </w:footnote>
  <w:footnote w:id="13">
    <w:p w14:paraId="14AF1747" w14:textId="1BF8CE6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w:t>
      </w:r>
    </w:p>
  </w:footnote>
  <w:footnote w:id="14">
    <w:p w14:paraId="7AF93140" w14:textId="655A2B02"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“UNHCR Comments on the Law on “International Protection and other Provisions”,” UNHCR, </w:t>
      </w:r>
      <w:proofErr w:type="gramStart"/>
      <w:r w:rsidRPr="00086575">
        <w:rPr>
          <w:rFonts w:ascii="Times New Roman" w:hAnsi="Times New Roman" w:cs="Times New Roman"/>
          <w:sz w:val="24"/>
          <w:szCs w:val="24"/>
        </w:rPr>
        <w:t>February,</w:t>
      </w:r>
      <w:proofErr w:type="gramEnd"/>
      <w:r w:rsidRPr="00086575">
        <w:rPr>
          <w:rFonts w:ascii="Times New Roman" w:hAnsi="Times New Roman" w:cs="Times New Roman"/>
          <w:sz w:val="24"/>
          <w:szCs w:val="24"/>
        </w:rPr>
        <w:t xml:space="preserve"> 2020, </w:t>
      </w:r>
      <w:hyperlink r:id="rId8" w:history="1">
        <w:r w:rsidRPr="00086575">
          <w:rPr>
            <w:rStyle w:val="Hyperlink"/>
            <w:rFonts w:ascii="Times New Roman" w:hAnsi="Times New Roman" w:cs="Times New Roman"/>
            <w:sz w:val="24"/>
            <w:szCs w:val="24"/>
          </w:rPr>
          <w:t>https://www.refworld.org/docid/5ee3590e4.html</w:t>
        </w:r>
      </w:hyperlink>
      <w:r w:rsidRPr="00086575">
        <w:rPr>
          <w:rFonts w:ascii="Times New Roman" w:hAnsi="Times New Roman" w:cs="Times New Roman"/>
          <w:sz w:val="24"/>
          <w:szCs w:val="24"/>
        </w:rPr>
        <w:t xml:space="preserve">.  </w:t>
      </w:r>
    </w:p>
  </w:footnote>
  <w:footnote w:id="15">
    <w:p w14:paraId="68B2EA95" w14:textId="559BA720" w:rsidR="005F13C9" w:rsidRPr="00086575" w:rsidRDefault="005F13C9" w:rsidP="006C3CD0">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UNHCR, “Legal considerations.” </w:t>
      </w:r>
    </w:p>
  </w:footnote>
  <w:footnote w:id="16">
    <w:p w14:paraId="6DDB0BA2" w14:textId="01D1A83F"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17">
    <w:p w14:paraId="34551262" w14:textId="1CBFBEE7"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18">
    <w:p w14:paraId="50048064" w14:textId="41A89524"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19">
    <w:p w14:paraId="24DD14ED" w14:textId="398709E9"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20">
    <w:p w14:paraId="7E093523" w14:textId="6879B697"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21">
    <w:p w14:paraId="5E5E5298" w14:textId="2EFA5C7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Court of Auditors, “Asylum, relocation and return of migrants: Time to step up action to address disparities between objectives and results,” </w:t>
      </w:r>
      <w:r w:rsidRPr="00086575">
        <w:rPr>
          <w:rFonts w:ascii="Times New Roman" w:hAnsi="Times New Roman" w:cs="Times New Roman"/>
          <w:i/>
          <w:iCs/>
          <w:sz w:val="24"/>
          <w:szCs w:val="24"/>
        </w:rPr>
        <w:t xml:space="preserve">Special Report </w:t>
      </w:r>
      <w:r w:rsidRPr="00086575">
        <w:rPr>
          <w:rFonts w:ascii="Times New Roman" w:hAnsi="Times New Roman" w:cs="Times New Roman"/>
          <w:sz w:val="24"/>
          <w:szCs w:val="24"/>
        </w:rPr>
        <w:t xml:space="preserve">24 (2019), </w:t>
      </w:r>
      <w:hyperlink r:id="rId9" w:history="1">
        <w:r w:rsidRPr="00086575">
          <w:rPr>
            <w:rStyle w:val="Hyperlink"/>
            <w:rFonts w:ascii="Times New Roman" w:hAnsi="Times New Roman" w:cs="Times New Roman"/>
            <w:sz w:val="24"/>
            <w:szCs w:val="24"/>
          </w:rPr>
          <w:t>https://www.eca.europa.eu/Lists/ECADocuments/SR19_24/SR_Migration_management_EN.pdf</w:t>
        </w:r>
      </w:hyperlink>
      <w:r w:rsidRPr="00086575">
        <w:rPr>
          <w:rFonts w:ascii="Times New Roman" w:hAnsi="Times New Roman" w:cs="Times New Roman"/>
          <w:sz w:val="24"/>
          <w:szCs w:val="24"/>
        </w:rPr>
        <w:t xml:space="preserve">. </w:t>
      </w:r>
    </w:p>
  </w:footnote>
  <w:footnote w:id="22">
    <w:p w14:paraId="0E6F59CD" w14:textId="1DFAFE23" w:rsidR="005F13C9" w:rsidRPr="00086575" w:rsidRDefault="005F13C9" w:rsidP="00A4272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23">
    <w:p w14:paraId="7A5F5ACA" w14:textId="77777777" w:rsidR="005F13C9" w:rsidRPr="00086575" w:rsidRDefault="005F13C9" w:rsidP="00A4272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24">
    <w:p w14:paraId="0DDF81DD" w14:textId="68438CC4" w:rsidR="005F13C9" w:rsidRPr="00086575" w:rsidRDefault="005F13C9" w:rsidP="00A4272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Elizabeth Collett, “The Paradox of the EU-Turkey Refugee Deal,” </w:t>
      </w:r>
      <w:r w:rsidRPr="00086575">
        <w:rPr>
          <w:rFonts w:ascii="Times New Roman" w:hAnsi="Times New Roman" w:cs="Times New Roman"/>
          <w:i/>
          <w:iCs/>
          <w:sz w:val="24"/>
          <w:szCs w:val="24"/>
        </w:rPr>
        <w:t>Migration Policy Institute</w:t>
      </w:r>
      <w:r w:rsidRPr="00086575">
        <w:rPr>
          <w:rFonts w:ascii="Times New Roman" w:hAnsi="Times New Roman" w:cs="Times New Roman"/>
          <w:sz w:val="24"/>
          <w:szCs w:val="24"/>
        </w:rPr>
        <w:t xml:space="preserve">, </w:t>
      </w:r>
      <w:proofErr w:type="gramStart"/>
      <w:r w:rsidRPr="00086575">
        <w:rPr>
          <w:rFonts w:ascii="Times New Roman" w:hAnsi="Times New Roman" w:cs="Times New Roman"/>
          <w:sz w:val="24"/>
          <w:szCs w:val="24"/>
        </w:rPr>
        <w:t>March,</w:t>
      </w:r>
      <w:proofErr w:type="gramEnd"/>
      <w:r w:rsidRPr="00086575">
        <w:rPr>
          <w:rFonts w:ascii="Times New Roman" w:hAnsi="Times New Roman" w:cs="Times New Roman"/>
          <w:sz w:val="24"/>
          <w:szCs w:val="24"/>
        </w:rPr>
        <w:t xml:space="preserve"> 2016, </w:t>
      </w:r>
      <w:hyperlink r:id="rId10" w:history="1">
        <w:r w:rsidRPr="00086575">
          <w:rPr>
            <w:rStyle w:val="Hyperlink"/>
            <w:rFonts w:ascii="Times New Roman" w:hAnsi="Times New Roman" w:cs="Times New Roman"/>
            <w:sz w:val="24"/>
            <w:szCs w:val="24"/>
          </w:rPr>
          <w:t>https://www.migrationpolicy.org/news/paradox-eu-turkey-refugee-deal</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European Commission, “Implementing the EU-Turkey Agreement.” </w:t>
      </w:r>
    </w:p>
  </w:footnote>
  <w:footnote w:id="25">
    <w:p w14:paraId="07F28BA7" w14:textId="0FF570F9" w:rsidR="005F13C9" w:rsidRPr="00086575" w:rsidRDefault="005F13C9" w:rsidP="00A4272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“Parliamentary questions,” European Parliament, October 31, 2016, </w:t>
      </w:r>
      <w:hyperlink r:id="rId11" w:history="1">
        <w:r w:rsidRPr="00086575">
          <w:rPr>
            <w:rStyle w:val="Hyperlink"/>
            <w:rFonts w:ascii="Times New Roman" w:hAnsi="Times New Roman" w:cs="Times New Roman"/>
            <w:sz w:val="24"/>
            <w:szCs w:val="24"/>
          </w:rPr>
          <w:t>https://www.europarl.europa.eu/doceo/document/E-8-2016-008252_EN.html</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r>
      <w:proofErr w:type="spellStart"/>
      <w:r w:rsidRPr="00086575">
        <w:rPr>
          <w:rFonts w:ascii="Times New Roman" w:hAnsi="Times New Roman" w:cs="Times New Roman"/>
          <w:sz w:val="24"/>
          <w:szCs w:val="24"/>
        </w:rPr>
        <w:t>Pavlos</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Zafiropoulos</w:t>
      </w:r>
      <w:proofErr w:type="spellEnd"/>
      <w:r w:rsidRPr="00086575">
        <w:rPr>
          <w:rFonts w:ascii="Times New Roman" w:hAnsi="Times New Roman" w:cs="Times New Roman"/>
          <w:sz w:val="24"/>
          <w:szCs w:val="24"/>
        </w:rPr>
        <w:t xml:space="preserve">, “EU’s mishandled millions not reaching refugees,” </w:t>
      </w:r>
      <w:r w:rsidRPr="00086575">
        <w:rPr>
          <w:rFonts w:ascii="Times New Roman" w:hAnsi="Times New Roman" w:cs="Times New Roman"/>
          <w:i/>
          <w:iCs/>
          <w:sz w:val="24"/>
          <w:szCs w:val="24"/>
        </w:rPr>
        <w:t>Deutsche Welle</w:t>
      </w:r>
      <w:r w:rsidRPr="00086575">
        <w:rPr>
          <w:rFonts w:ascii="Times New Roman" w:hAnsi="Times New Roman" w:cs="Times New Roman"/>
          <w:sz w:val="24"/>
          <w:szCs w:val="24"/>
        </w:rPr>
        <w:t xml:space="preserve">, January 25, 2017, </w:t>
      </w:r>
      <w:hyperlink r:id="rId12" w:history="1">
        <w:r w:rsidRPr="00086575">
          <w:rPr>
            <w:rStyle w:val="Hyperlink"/>
            <w:rFonts w:ascii="Times New Roman" w:hAnsi="Times New Roman" w:cs="Times New Roman"/>
            <w:sz w:val="24"/>
            <w:szCs w:val="24"/>
          </w:rPr>
          <w:t>https://www.dw.com/en/eus-mishandled-millions-not-reaching-refugees/a-37266178</w:t>
        </w:r>
      </w:hyperlink>
      <w:r w:rsidRPr="00086575">
        <w:rPr>
          <w:rFonts w:ascii="Times New Roman" w:hAnsi="Times New Roman" w:cs="Times New Roman"/>
          <w:sz w:val="24"/>
          <w:szCs w:val="24"/>
        </w:rPr>
        <w:t xml:space="preserve">.  </w:t>
      </w:r>
    </w:p>
  </w:footnote>
  <w:footnote w:id="26">
    <w:p w14:paraId="7EE438C4" w14:textId="709C849E" w:rsidR="005F13C9" w:rsidRPr="00086575" w:rsidRDefault="005F13C9" w:rsidP="00A4272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“OLAF investigates irregularities in EU aid for refugees in Greece,” </w:t>
      </w:r>
      <w:r w:rsidRPr="00086575">
        <w:rPr>
          <w:rFonts w:ascii="Times New Roman" w:hAnsi="Times New Roman" w:cs="Times New Roman"/>
          <w:i/>
          <w:iCs/>
          <w:sz w:val="24"/>
          <w:szCs w:val="24"/>
        </w:rPr>
        <w:t>The Brussels Times</w:t>
      </w:r>
      <w:r w:rsidRPr="00086575">
        <w:rPr>
          <w:rFonts w:ascii="Times New Roman" w:hAnsi="Times New Roman" w:cs="Times New Roman"/>
          <w:sz w:val="24"/>
          <w:szCs w:val="24"/>
        </w:rPr>
        <w:t xml:space="preserve">, October 8, 2018, </w:t>
      </w:r>
      <w:hyperlink r:id="rId13" w:history="1">
        <w:r w:rsidRPr="00086575">
          <w:rPr>
            <w:rStyle w:val="Hyperlink"/>
            <w:rFonts w:ascii="Times New Roman" w:hAnsi="Times New Roman" w:cs="Times New Roman"/>
            <w:sz w:val="24"/>
            <w:szCs w:val="24"/>
          </w:rPr>
          <w:t>https://www.brusselstimes.com/news/eu-affairs/51155/olaf-investigates-irregularities-in-eu-aid-for-refugees-in-greece/</w:t>
        </w:r>
      </w:hyperlink>
      <w:r w:rsidRPr="00086575">
        <w:rPr>
          <w:rFonts w:ascii="Times New Roman" w:hAnsi="Times New Roman" w:cs="Times New Roman"/>
          <w:sz w:val="24"/>
          <w:szCs w:val="24"/>
        </w:rPr>
        <w:t xml:space="preserve">. </w:t>
      </w:r>
    </w:p>
  </w:footnote>
  <w:footnote w:id="27">
    <w:p w14:paraId="7F725F3B" w14:textId="5C95FCF5"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Court of Auditors, “Asylum, relocation and return of migrants.” </w:t>
      </w:r>
    </w:p>
  </w:footnote>
  <w:footnote w:id="28">
    <w:p w14:paraId="74F32C48" w14:textId="1ED54525"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29">
    <w:p w14:paraId="615431E5" w14:textId="2DFF7040" w:rsidR="005F13C9" w:rsidRPr="00086575" w:rsidRDefault="005F13C9" w:rsidP="002F041E">
      <w:pPr>
        <w:rPr>
          <w:color w:val="0000FF"/>
          <w:u w:val="single"/>
        </w:rPr>
      </w:pPr>
      <w:r w:rsidRPr="00086575">
        <w:rPr>
          <w:rStyle w:val="FootnoteReference"/>
        </w:rPr>
        <w:footnoteRef/>
      </w:r>
      <w:r w:rsidRPr="00086575">
        <w:t xml:space="preserve"> </w:t>
      </w:r>
      <w:proofErr w:type="spellStart"/>
      <w:r w:rsidRPr="00086575">
        <w:t>Eszter</w:t>
      </w:r>
      <w:proofErr w:type="spellEnd"/>
      <w:r w:rsidRPr="00086575">
        <w:t xml:space="preserve"> </w:t>
      </w:r>
      <w:proofErr w:type="spellStart"/>
      <w:r w:rsidRPr="00086575">
        <w:t>Zalan</w:t>
      </w:r>
      <w:proofErr w:type="spellEnd"/>
      <w:r w:rsidRPr="00086575">
        <w:t xml:space="preserve">, “EU pushes Greece to set up new asylum committees,” </w:t>
      </w:r>
      <w:r w:rsidRPr="00086575">
        <w:rPr>
          <w:i/>
          <w:iCs/>
        </w:rPr>
        <w:t>EU Observer</w:t>
      </w:r>
      <w:r w:rsidRPr="00086575">
        <w:t xml:space="preserve">, June 15, 2016, </w:t>
      </w:r>
      <w:hyperlink r:id="rId14" w:history="1">
        <w:r w:rsidRPr="00086575">
          <w:rPr>
            <w:rStyle w:val="Hyperlink"/>
          </w:rPr>
          <w:t>https://euobserver.com/migration/1</w:t>
        </w:r>
        <w:r w:rsidRPr="00086575">
          <w:rPr>
            <w:rStyle w:val="Hyperlink"/>
          </w:rPr>
          <w:t>3</w:t>
        </w:r>
        <w:r w:rsidRPr="00086575">
          <w:rPr>
            <w:rStyle w:val="Hyperlink"/>
          </w:rPr>
          <w:t>3841</w:t>
        </w:r>
      </w:hyperlink>
      <w:r w:rsidRPr="00086575">
        <w:t xml:space="preserve">. </w:t>
      </w:r>
      <w:r w:rsidRPr="00086575">
        <w:rPr>
          <w:rStyle w:val="Hyperlink"/>
        </w:rPr>
        <w:t xml:space="preserve"> </w:t>
      </w:r>
    </w:p>
  </w:footnote>
  <w:footnote w:id="30">
    <w:p w14:paraId="71EC4DEA" w14:textId="7806488C" w:rsidR="005F13C9" w:rsidRPr="00086575" w:rsidRDefault="005F13C9" w:rsidP="00475C63">
      <w:r w:rsidRPr="00086575">
        <w:rPr>
          <w:rStyle w:val="FootnoteReference"/>
        </w:rPr>
        <w:footnoteRef/>
      </w:r>
      <w:r w:rsidRPr="00086575">
        <w:t xml:space="preserve"> Maybritt Jill </w:t>
      </w:r>
      <w:proofErr w:type="spellStart"/>
      <w:r w:rsidRPr="00086575">
        <w:t>Alpis</w:t>
      </w:r>
      <w:proofErr w:type="spellEnd"/>
      <w:r w:rsidRPr="00086575">
        <w:t xml:space="preserve">, </w:t>
      </w:r>
      <w:proofErr w:type="spellStart"/>
      <w:r w:rsidRPr="00086575">
        <w:t>Sevda</w:t>
      </w:r>
      <w:proofErr w:type="spellEnd"/>
      <w:r w:rsidRPr="00086575">
        <w:t xml:space="preserve"> </w:t>
      </w:r>
      <w:proofErr w:type="spellStart"/>
      <w:r w:rsidRPr="00086575">
        <w:t>Tunaboylu</w:t>
      </w:r>
      <w:proofErr w:type="spellEnd"/>
      <w:r w:rsidRPr="00086575">
        <w:t xml:space="preserve">, </w:t>
      </w:r>
      <w:proofErr w:type="spellStart"/>
      <w:r w:rsidRPr="00086575">
        <w:t>Orcun</w:t>
      </w:r>
      <w:proofErr w:type="spellEnd"/>
      <w:r w:rsidRPr="00086575">
        <w:t xml:space="preserve"> </w:t>
      </w:r>
      <w:proofErr w:type="spellStart"/>
      <w:r w:rsidRPr="00086575">
        <w:t>Ulusoy</w:t>
      </w:r>
      <w:proofErr w:type="spellEnd"/>
      <w:r w:rsidRPr="00086575">
        <w:t xml:space="preserve">, and Saima Hassan, “Post-deportation risks under the EU-Turkey Statement: What happens after readmission to Turkey,” </w:t>
      </w:r>
      <w:r w:rsidRPr="00086575">
        <w:rPr>
          <w:i/>
          <w:iCs/>
        </w:rPr>
        <w:t>Robert Schuman Centre for Advanced Studies</w:t>
      </w:r>
      <w:r w:rsidRPr="00086575">
        <w:t xml:space="preserve"> 30 (November 2017): 1-10, </w:t>
      </w:r>
      <w:hyperlink r:id="rId15" w:history="1">
        <w:r w:rsidRPr="00086575">
          <w:rPr>
            <w:rStyle w:val="Hyperlink"/>
          </w:rPr>
          <w:t>https://doi.org/10.2870/132639</w:t>
        </w:r>
      </w:hyperlink>
      <w:r w:rsidRPr="00086575">
        <w:t xml:space="preserve">. </w:t>
      </w:r>
    </w:p>
  </w:footnote>
  <w:footnote w:id="31">
    <w:p w14:paraId="60856A34" w14:textId="1A5F975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Court of Auditors, “Asylum, relocation and return of migrants.”</w:t>
      </w:r>
    </w:p>
  </w:footnote>
  <w:footnote w:id="32">
    <w:p w14:paraId="1B6228A6" w14:textId="42B0A88F"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w:t>
      </w:r>
    </w:p>
  </w:footnote>
  <w:footnote w:id="33">
    <w:p w14:paraId="73B04570" w14:textId="6E1AAD4E"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34">
    <w:p w14:paraId="65215E48" w14:textId="21BAF642"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“Asylum and Refugee Status Determination,” UNHCR Statistical Yearbook, 2009, </w:t>
      </w:r>
      <w:hyperlink r:id="rId16" w:history="1">
        <w:r w:rsidRPr="00086575">
          <w:rPr>
            <w:rStyle w:val="Hyperlink"/>
            <w:rFonts w:ascii="Times New Roman" w:hAnsi="Times New Roman" w:cs="Times New Roman"/>
            <w:sz w:val="24"/>
            <w:szCs w:val="24"/>
          </w:rPr>
          <w:t>https://www.unhcr.org/4ce531e09.pdf</w:t>
        </w:r>
      </w:hyperlink>
      <w:r w:rsidRPr="00086575">
        <w:rPr>
          <w:rFonts w:ascii="Times New Roman" w:hAnsi="Times New Roman" w:cs="Times New Roman"/>
          <w:sz w:val="24"/>
          <w:szCs w:val="24"/>
        </w:rPr>
        <w:t xml:space="preserve">. </w:t>
      </w:r>
    </w:p>
  </w:footnote>
  <w:footnote w:id="35">
    <w:p w14:paraId="25EFEF0D" w14:textId="739C7DEF"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Ilse van Liempt, Maybritt Jill Alpes, Saima Hassan, </w:t>
      </w:r>
      <w:proofErr w:type="spellStart"/>
      <w:r w:rsidRPr="00086575">
        <w:rPr>
          <w:rFonts w:ascii="Times New Roman" w:hAnsi="Times New Roman" w:cs="Times New Roman"/>
          <w:sz w:val="24"/>
          <w:szCs w:val="24"/>
        </w:rPr>
        <w:t>Sevda</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Tunaboylu</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Orcon</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Ulusoy</w:t>
      </w:r>
      <w:proofErr w:type="spellEnd"/>
      <w:r w:rsidRPr="00086575">
        <w:rPr>
          <w:rFonts w:ascii="Times New Roman" w:hAnsi="Times New Roman" w:cs="Times New Roman"/>
          <w:sz w:val="24"/>
          <w:szCs w:val="24"/>
        </w:rPr>
        <w:t xml:space="preserve">, and Annelies Zoomers, “Evidence-based assessment of migration deals,” Utrecht University, December 2017, </w:t>
      </w:r>
      <w:hyperlink r:id="rId17" w:history="1">
        <w:r w:rsidRPr="00086575">
          <w:rPr>
            <w:rStyle w:val="Hyperlink"/>
            <w:rFonts w:ascii="Times New Roman" w:hAnsi="Times New Roman" w:cs="Times New Roman"/>
            <w:sz w:val="24"/>
            <w:szCs w:val="24"/>
          </w:rPr>
          <w:t>https://migratiedeals.sites</w:t>
        </w:r>
        <w:r w:rsidRPr="00086575">
          <w:rPr>
            <w:rStyle w:val="Hyperlink"/>
            <w:rFonts w:ascii="Times New Roman" w:hAnsi="Times New Roman" w:cs="Times New Roman"/>
            <w:sz w:val="24"/>
            <w:szCs w:val="24"/>
          </w:rPr>
          <w:t>.</w:t>
        </w:r>
        <w:r w:rsidRPr="00086575">
          <w:rPr>
            <w:rStyle w:val="Hyperlink"/>
            <w:rFonts w:ascii="Times New Roman" w:hAnsi="Times New Roman" w:cs="Times New Roman"/>
            <w:sz w:val="24"/>
            <w:szCs w:val="24"/>
          </w:rPr>
          <w:t>uu.nl/wp-content/uploads/sites/273/2017/12/2</w:t>
        </w:r>
        <w:r w:rsidRPr="00086575">
          <w:rPr>
            <w:rStyle w:val="Hyperlink"/>
            <w:rFonts w:ascii="Times New Roman" w:hAnsi="Times New Roman" w:cs="Times New Roman"/>
            <w:sz w:val="24"/>
            <w:szCs w:val="24"/>
          </w:rPr>
          <w:t>0</w:t>
        </w:r>
        <w:r w:rsidRPr="00086575">
          <w:rPr>
            <w:rStyle w:val="Hyperlink"/>
            <w:rFonts w:ascii="Times New Roman" w:hAnsi="Times New Roman" w:cs="Times New Roman"/>
            <w:sz w:val="24"/>
            <w:szCs w:val="24"/>
          </w:rPr>
          <w:t>171221-Final-Report-WOTRO.pdf</w:t>
        </w:r>
      </w:hyperlink>
      <w:r w:rsidRPr="00086575">
        <w:rPr>
          <w:rFonts w:ascii="Times New Roman" w:hAnsi="Times New Roman" w:cs="Times New Roman"/>
          <w:sz w:val="24"/>
          <w:szCs w:val="24"/>
        </w:rPr>
        <w:t xml:space="preserve">. </w:t>
      </w:r>
      <w:r w:rsidRPr="00086575">
        <w:rPr>
          <w:rStyle w:val="Hyperlink"/>
          <w:rFonts w:ascii="Times New Roman" w:hAnsi="Times New Roman" w:cs="Times New Roman"/>
          <w:sz w:val="24"/>
          <w:szCs w:val="24"/>
        </w:rPr>
        <w:t xml:space="preserve"> </w:t>
      </w:r>
    </w:p>
  </w:footnote>
  <w:footnote w:id="36">
    <w:p w14:paraId="31CB436F" w14:textId="2F1F2379"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Court of Auditors, “Asylum, relocation and return of migrants.”</w:t>
      </w:r>
    </w:p>
  </w:footnote>
  <w:footnote w:id="37">
    <w:p w14:paraId="2BF645D6" w14:textId="1EA7C3C8"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“Greece: Move Asylum Seekers, Migrants to Safety,” Human Rights Watch, March 24, 2020, </w:t>
      </w:r>
      <w:hyperlink r:id="rId18" w:history="1">
        <w:r w:rsidRPr="00086575">
          <w:rPr>
            <w:rStyle w:val="Hyperlink"/>
            <w:rFonts w:ascii="Times New Roman" w:hAnsi="Times New Roman" w:cs="Times New Roman"/>
            <w:sz w:val="24"/>
            <w:szCs w:val="24"/>
          </w:rPr>
          <w:t>https://www.hrw.org/news/2020/03/24/greece-move-asylum-seekers-migrants-safety</w:t>
        </w:r>
      </w:hyperlink>
      <w:r w:rsidRPr="00086575">
        <w:rPr>
          <w:rFonts w:ascii="Times New Roman" w:hAnsi="Times New Roman" w:cs="Times New Roman"/>
          <w:sz w:val="24"/>
          <w:szCs w:val="24"/>
        </w:rPr>
        <w:t xml:space="preserve">.  </w:t>
      </w:r>
    </w:p>
  </w:footnote>
  <w:footnote w:id="38">
    <w:p w14:paraId="5572CCE5" w14:textId="21592437"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Patrick Kingsley, “’Better to Drown’: A Greek Refugee Camp’s Epidemic of Misery,” </w:t>
      </w:r>
      <w:r w:rsidRPr="00086575">
        <w:rPr>
          <w:rFonts w:ascii="Times New Roman" w:hAnsi="Times New Roman" w:cs="Times New Roman"/>
          <w:i/>
          <w:iCs/>
          <w:sz w:val="24"/>
          <w:szCs w:val="24"/>
        </w:rPr>
        <w:t>New York Times</w:t>
      </w:r>
      <w:r w:rsidRPr="00086575">
        <w:rPr>
          <w:rFonts w:ascii="Times New Roman" w:hAnsi="Times New Roman" w:cs="Times New Roman"/>
          <w:sz w:val="24"/>
          <w:szCs w:val="24"/>
        </w:rPr>
        <w:t xml:space="preserve">, October 2, 2018, </w:t>
      </w:r>
      <w:hyperlink r:id="rId19" w:history="1">
        <w:r w:rsidRPr="00086575">
          <w:rPr>
            <w:rStyle w:val="Hyperlink"/>
            <w:rFonts w:ascii="Times New Roman" w:hAnsi="Times New Roman" w:cs="Times New Roman"/>
            <w:sz w:val="24"/>
            <w:szCs w:val="24"/>
          </w:rPr>
          <w:t>https://www.nytimes.com/2018/10/02/world/europe/greece-lesbos-moria-refugees.html</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“A mental health emergency on the Greek Islands,” </w:t>
      </w:r>
      <w:proofErr w:type="spellStart"/>
      <w:r w:rsidRPr="00086575">
        <w:rPr>
          <w:rFonts w:ascii="Times New Roman" w:hAnsi="Times New Roman" w:cs="Times New Roman"/>
          <w:sz w:val="24"/>
          <w:szCs w:val="24"/>
        </w:rPr>
        <w:t>Medicins</w:t>
      </w:r>
      <w:proofErr w:type="spellEnd"/>
      <w:r w:rsidRPr="00086575">
        <w:rPr>
          <w:rFonts w:ascii="Times New Roman" w:hAnsi="Times New Roman" w:cs="Times New Roman"/>
          <w:sz w:val="24"/>
          <w:szCs w:val="24"/>
        </w:rPr>
        <w:t xml:space="preserve"> Sans Frontiers</w:t>
      </w:r>
      <w:r w:rsidRPr="00086575">
        <w:rPr>
          <w:rFonts w:ascii="Times New Roman" w:hAnsi="Times New Roman" w:cs="Times New Roman"/>
          <w:i/>
          <w:iCs/>
          <w:sz w:val="24"/>
          <w:szCs w:val="24"/>
        </w:rPr>
        <w:t xml:space="preserve">, </w:t>
      </w:r>
      <w:r w:rsidRPr="00086575">
        <w:rPr>
          <w:rFonts w:ascii="Times New Roman" w:hAnsi="Times New Roman" w:cs="Times New Roman"/>
          <w:sz w:val="24"/>
          <w:szCs w:val="24"/>
        </w:rPr>
        <w:t xml:space="preserve">December 23, 2020, </w:t>
      </w:r>
      <w:hyperlink r:id="rId20" w:history="1">
        <w:r w:rsidRPr="00086575">
          <w:rPr>
            <w:rStyle w:val="Hyperlink"/>
            <w:rFonts w:ascii="Times New Roman" w:hAnsi="Times New Roman" w:cs="Times New Roman"/>
            <w:sz w:val="24"/>
            <w:szCs w:val="24"/>
          </w:rPr>
          <w:t>https://www.doctorswithoutborders</w:t>
        </w:r>
        <w:r w:rsidRPr="00086575">
          <w:rPr>
            <w:rStyle w:val="Hyperlink"/>
            <w:rFonts w:ascii="Times New Roman" w:hAnsi="Times New Roman" w:cs="Times New Roman"/>
            <w:sz w:val="24"/>
            <w:szCs w:val="24"/>
          </w:rPr>
          <w:t>.</w:t>
        </w:r>
        <w:r w:rsidRPr="00086575">
          <w:rPr>
            <w:rStyle w:val="Hyperlink"/>
            <w:rFonts w:ascii="Times New Roman" w:hAnsi="Times New Roman" w:cs="Times New Roman"/>
            <w:sz w:val="24"/>
            <w:szCs w:val="24"/>
          </w:rPr>
          <w:t>org/what-we-do/news-stories/story/mental-health-emergency-greek-islands</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“Refugees in Greece enduring a mental health crisis, as IRC psychologists witness a 60% increase in self-harm among people in camps,” International Rescue Committee, December 17, 2020, </w:t>
      </w:r>
      <w:hyperlink r:id="rId21" w:history="1">
        <w:r w:rsidRPr="00086575">
          <w:rPr>
            <w:rStyle w:val="Hyperlink"/>
            <w:rFonts w:ascii="Times New Roman" w:hAnsi="Times New Roman" w:cs="Times New Roman"/>
            <w:sz w:val="24"/>
            <w:szCs w:val="24"/>
          </w:rPr>
          <w:t>https://eu.rescue.org/press-release/refugees-greece-enduring-mental-health-crisis-irc-psychologists-witness-66-increase</w:t>
        </w:r>
      </w:hyperlink>
      <w:r w:rsidRPr="00086575">
        <w:rPr>
          <w:rFonts w:ascii="Times New Roman" w:hAnsi="Times New Roman" w:cs="Times New Roman"/>
          <w:sz w:val="24"/>
          <w:szCs w:val="24"/>
        </w:rPr>
        <w:t xml:space="preserve">.   </w:t>
      </w:r>
    </w:p>
  </w:footnote>
  <w:footnote w:id="39">
    <w:p w14:paraId="0CEE1D3C" w14:textId="6689B832"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Katy </w:t>
      </w:r>
      <w:proofErr w:type="spellStart"/>
      <w:r w:rsidRPr="00086575">
        <w:rPr>
          <w:rFonts w:ascii="Times New Roman" w:hAnsi="Times New Roman" w:cs="Times New Roman"/>
          <w:sz w:val="24"/>
          <w:szCs w:val="24"/>
        </w:rPr>
        <w:t>Fallan</w:t>
      </w:r>
      <w:proofErr w:type="spellEnd"/>
      <w:r w:rsidRPr="00086575">
        <w:rPr>
          <w:rFonts w:ascii="Times New Roman" w:hAnsi="Times New Roman" w:cs="Times New Roman"/>
          <w:sz w:val="24"/>
          <w:szCs w:val="24"/>
        </w:rPr>
        <w:t xml:space="preserve">, Bashar </w:t>
      </w:r>
      <w:proofErr w:type="spellStart"/>
      <w:r w:rsidRPr="00086575">
        <w:rPr>
          <w:rFonts w:ascii="Times New Roman" w:hAnsi="Times New Roman" w:cs="Times New Roman"/>
          <w:sz w:val="24"/>
          <w:szCs w:val="24"/>
        </w:rPr>
        <w:t>Deeb</w:t>
      </w:r>
      <w:proofErr w:type="spellEnd"/>
      <w:r w:rsidRPr="00086575">
        <w:rPr>
          <w:rFonts w:ascii="Times New Roman" w:hAnsi="Times New Roman" w:cs="Times New Roman"/>
          <w:sz w:val="24"/>
          <w:szCs w:val="24"/>
        </w:rPr>
        <w:t xml:space="preserve">, and Daniel </w:t>
      </w:r>
      <w:proofErr w:type="spellStart"/>
      <w:r w:rsidRPr="00086575">
        <w:rPr>
          <w:rFonts w:ascii="Times New Roman" w:hAnsi="Times New Roman" w:cs="Times New Roman"/>
          <w:sz w:val="24"/>
          <w:szCs w:val="24"/>
        </w:rPr>
        <w:t>Howden</w:t>
      </w:r>
      <w:proofErr w:type="spellEnd"/>
      <w:r w:rsidRPr="00086575">
        <w:rPr>
          <w:rFonts w:ascii="Times New Roman" w:hAnsi="Times New Roman" w:cs="Times New Roman"/>
          <w:sz w:val="24"/>
          <w:szCs w:val="24"/>
        </w:rPr>
        <w:t xml:space="preserve">, “How my dream of freedom died in Greece’s ‘holding pens’,” </w:t>
      </w:r>
      <w:r w:rsidRPr="00086575">
        <w:rPr>
          <w:rFonts w:ascii="Times New Roman" w:hAnsi="Times New Roman" w:cs="Times New Roman"/>
          <w:i/>
          <w:iCs/>
          <w:sz w:val="24"/>
          <w:szCs w:val="24"/>
        </w:rPr>
        <w:t>The Guardian</w:t>
      </w:r>
      <w:r w:rsidRPr="00086575">
        <w:rPr>
          <w:rFonts w:ascii="Times New Roman" w:hAnsi="Times New Roman" w:cs="Times New Roman"/>
          <w:sz w:val="24"/>
          <w:szCs w:val="24"/>
        </w:rPr>
        <w:t xml:space="preserve">, April 5, 2020, </w:t>
      </w:r>
      <w:hyperlink r:id="rId22" w:history="1">
        <w:r w:rsidRPr="00086575">
          <w:rPr>
            <w:rStyle w:val="Hyperlink"/>
            <w:rFonts w:ascii="Times New Roman" w:hAnsi="Times New Roman" w:cs="Times New Roman"/>
            <w:sz w:val="24"/>
            <w:szCs w:val="24"/>
          </w:rPr>
          <w:t>https://www.theguardian.com/world/2020/apr/05/how-my-dream-of-freedom-died-on-the-road-to-greeces-gulag</w:t>
        </w:r>
      </w:hyperlink>
      <w:r w:rsidRPr="00086575">
        <w:rPr>
          <w:rFonts w:ascii="Times New Roman" w:hAnsi="Times New Roman" w:cs="Times New Roman"/>
          <w:sz w:val="24"/>
          <w:szCs w:val="24"/>
        </w:rPr>
        <w:t xml:space="preserve">.  </w:t>
      </w:r>
    </w:p>
  </w:footnote>
  <w:footnote w:id="40">
    <w:p w14:paraId="2E415805" w14:textId="5C054F4B"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Daphne Panayotatos, “Blocked at Every Pass: How Greece’s Policy of Exclusion Harms Asylum Seekers and Refugees,”</w:t>
      </w:r>
      <w:r>
        <w:rPr>
          <w:rFonts w:ascii="Times New Roman" w:hAnsi="Times New Roman" w:cs="Times New Roman"/>
          <w:sz w:val="24"/>
          <w:szCs w:val="24"/>
        </w:rPr>
        <w:t xml:space="preserve"> Refugees International, November 24, 2020, </w:t>
      </w:r>
      <w:hyperlink r:id="rId23" w:history="1">
        <w:r w:rsidRPr="00E4241C">
          <w:rPr>
            <w:rStyle w:val="Hyperlink"/>
            <w:rFonts w:ascii="Times New Roman" w:hAnsi="Times New Roman" w:cs="Times New Roman"/>
            <w:sz w:val="24"/>
            <w:szCs w:val="24"/>
          </w:rPr>
          <w:t>https://www.refugeesinternational.org/reports/2020/11/20/blocked-at-every-pass-how-greeces-policy-of-exclusion-harms-asylum-seekers-and-refugees</w:t>
        </w:r>
      </w:hyperlink>
      <w:r w:rsidRPr="00086575">
        <w:rPr>
          <w:rFonts w:ascii="Times New Roman" w:hAnsi="Times New Roman" w:cs="Times New Roman"/>
          <w:sz w:val="24"/>
          <w:szCs w:val="24"/>
        </w:rPr>
        <w:t xml:space="preserve">. </w:t>
      </w:r>
    </w:p>
  </w:footnote>
  <w:footnote w:id="41">
    <w:p w14:paraId="03ED2704" w14:textId="2B225682"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“Greek police </w:t>
      </w:r>
      <w:proofErr w:type="spellStart"/>
      <w:r w:rsidRPr="00086575">
        <w:rPr>
          <w:rFonts w:ascii="Times New Roman" w:hAnsi="Times New Roman" w:cs="Times New Roman"/>
          <w:sz w:val="24"/>
          <w:szCs w:val="24"/>
        </w:rPr>
        <w:t>fire</w:t>
      </w:r>
      <w:proofErr w:type="spellEnd"/>
      <w:r w:rsidRPr="00086575">
        <w:rPr>
          <w:rFonts w:ascii="Times New Roman" w:hAnsi="Times New Roman" w:cs="Times New Roman"/>
          <w:sz w:val="24"/>
          <w:szCs w:val="24"/>
        </w:rPr>
        <w:t xml:space="preserve"> tear gas as refugees demand to leave Lesbos,” </w:t>
      </w:r>
      <w:r w:rsidRPr="00086575">
        <w:rPr>
          <w:rFonts w:ascii="Times New Roman" w:hAnsi="Times New Roman" w:cs="Times New Roman"/>
          <w:i/>
          <w:iCs/>
          <w:sz w:val="24"/>
          <w:szCs w:val="24"/>
        </w:rPr>
        <w:t>Al Jazeera</w:t>
      </w:r>
      <w:r w:rsidRPr="00086575">
        <w:rPr>
          <w:rFonts w:ascii="Times New Roman" w:hAnsi="Times New Roman" w:cs="Times New Roman"/>
          <w:sz w:val="24"/>
          <w:szCs w:val="24"/>
        </w:rPr>
        <w:t xml:space="preserve">, September 12, 2020, </w:t>
      </w:r>
      <w:hyperlink r:id="rId24" w:history="1">
        <w:r w:rsidRPr="00086575">
          <w:rPr>
            <w:rStyle w:val="Hyperlink"/>
            <w:rFonts w:ascii="Times New Roman" w:hAnsi="Times New Roman" w:cs="Times New Roman"/>
            <w:sz w:val="24"/>
            <w:szCs w:val="24"/>
          </w:rPr>
          <w:t>https://www.aljazeera.com/news/2020/9/12/greek-police-fire-tear-gas-as-refugees-demand-to-leave-lesbos</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Nick Squires and Justin </w:t>
      </w:r>
      <w:proofErr w:type="spellStart"/>
      <w:r w:rsidRPr="00086575">
        <w:rPr>
          <w:rFonts w:ascii="Times New Roman" w:hAnsi="Times New Roman" w:cs="Times New Roman"/>
          <w:sz w:val="24"/>
          <w:szCs w:val="24"/>
        </w:rPr>
        <w:t>Huggler</w:t>
      </w:r>
      <w:proofErr w:type="spellEnd"/>
      <w:r w:rsidRPr="00086575">
        <w:rPr>
          <w:rFonts w:ascii="Times New Roman" w:hAnsi="Times New Roman" w:cs="Times New Roman"/>
          <w:sz w:val="24"/>
          <w:szCs w:val="24"/>
        </w:rPr>
        <w:t xml:space="preserve">, “Greek government says migrants will not be moved from Lesbos because some committed arson,” </w:t>
      </w:r>
      <w:r w:rsidRPr="00086575">
        <w:rPr>
          <w:rFonts w:ascii="Times New Roman" w:hAnsi="Times New Roman" w:cs="Times New Roman"/>
          <w:i/>
          <w:iCs/>
          <w:sz w:val="24"/>
          <w:szCs w:val="24"/>
        </w:rPr>
        <w:t>The Telegraph</w:t>
      </w:r>
      <w:r w:rsidRPr="00086575">
        <w:rPr>
          <w:rFonts w:ascii="Times New Roman" w:hAnsi="Times New Roman" w:cs="Times New Roman"/>
          <w:sz w:val="24"/>
          <w:szCs w:val="24"/>
        </w:rPr>
        <w:t xml:space="preserve">, September 10, 2020, </w:t>
      </w:r>
      <w:hyperlink r:id="rId25" w:history="1">
        <w:r w:rsidRPr="00086575">
          <w:rPr>
            <w:rStyle w:val="Hyperlink"/>
            <w:rFonts w:ascii="Times New Roman" w:hAnsi="Times New Roman" w:cs="Times New Roman"/>
            <w:sz w:val="24"/>
            <w:szCs w:val="24"/>
          </w:rPr>
          <w:t>https://www.telegraph.co.uk/news/2020/09/10/greek-government-says-migrants-will-not-moved-lesbos-committed/</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“Lesbos Bulletin: Update on the EU ‘hotspot’ Moria 2.0,” Greek Council for Refugees</w:t>
      </w:r>
      <w:r w:rsidRPr="00086575">
        <w:rPr>
          <w:rFonts w:ascii="Times New Roman" w:hAnsi="Times New Roman" w:cs="Times New Roman"/>
          <w:i/>
          <w:iCs/>
          <w:sz w:val="24"/>
          <w:szCs w:val="24"/>
        </w:rPr>
        <w:t xml:space="preserve"> </w:t>
      </w:r>
      <w:r w:rsidRPr="00086575">
        <w:rPr>
          <w:rFonts w:ascii="Times New Roman" w:hAnsi="Times New Roman" w:cs="Times New Roman"/>
          <w:sz w:val="24"/>
          <w:szCs w:val="24"/>
        </w:rPr>
        <w:t xml:space="preserve">and Oxfam, October 21, 2020, </w:t>
      </w:r>
      <w:hyperlink r:id="rId26" w:history="1">
        <w:r w:rsidRPr="00086575">
          <w:rPr>
            <w:rStyle w:val="Hyperlink"/>
            <w:rFonts w:ascii="Times New Roman" w:hAnsi="Times New Roman" w:cs="Times New Roman"/>
            <w:sz w:val="24"/>
            <w:szCs w:val="24"/>
          </w:rPr>
          <w:t>https://oxfam.app.box.com/v/Lesbos-Bulletin-Oct2020</w:t>
        </w:r>
      </w:hyperlink>
      <w:r w:rsidRPr="00086575">
        <w:rPr>
          <w:rFonts w:ascii="Times New Roman" w:hAnsi="Times New Roman" w:cs="Times New Roman"/>
          <w:sz w:val="24"/>
          <w:szCs w:val="24"/>
        </w:rPr>
        <w:t xml:space="preserve">. </w:t>
      </w:r>
    </w:p>
  </w:footnote>
  <w:footnote w:id="42">
    <w:p w14:paraId="759D6BC8" w14:textId="5A043BCF" w:rsidR="005F13C9" w:rsidRPr="00086575" w:rsidRDefault="005F13C9" w:rsidP="004671A5">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Zalan</w:t>
      </w:r>
      <w:proofErr w:type="spellEnd"/>
      <w:r w:rsidRPr="00086575">
        <w:rPr>
          <w:rFonts w:ascii="Times New Roman" w:hAnsi="Times New Roman" w:cs="Times New Roman"/>
          <w:sz w:val="24"/>
          <w:szCs w:val="24"/>
        </w:rPr>
        <w:t xml:space="preserve">, “EU pushes Greece.” </w:t>
      </w:r>
    </w:p>
  </w:footnote>
  <w:footnote w:id="43">
    <w:p w14:paraId="0B8818CE" w14:textId="1B5F8844"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44">
    <w:p w14:paraId="0C1D8718" w14:textId="77777777" w:rsidR="005F13C9" w:rsidRPr="00086575" w:rsidRDefault="005F13C9" w:rsidP="00551185">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45">
    <w:p w14:paraId="6E629DB0" w14:textId="52E7AF8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“All but last resort: The last reform of detention of asylum seekers in Greece,” Immigration and Asylum Law and Policy, November 18, 2019, </w:t>
      </w:r>
      <w:hyperlink r:id="rId27" w:history="1">
        <w:r w:rsidRPr="00086575">
          <w:rPr>
            <w:rStyle w:val="Hyperlink"/>
            <w:rFonts w:ascii="Times New Roman" w:hAnsi="Times New Roman" w:cs="Times New Roman"/>
            <w:sz w:val="24"/>
            <w:szCs w:val="24"/>
          </w:rPr>
          <w:t>http://eumigrationlawblog.eu/consignes-pour-la-soumission-darticles-au-blog-du-reseau-odysseus/</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John </w:t>
      </w:r>
      <w:proofErr w:type="spellStart"/>
      <w:r w:rsidRPr="00086575">
        <w:rPr>
          <w:rFonts w:ascii="Times New Roman" w:hAnsi="Times New Roman" w:cs="Times New Roman"/>
          <w:sz w:val="24"/>
          <w:szCs w:val="24"/>
        </w:rPr>
        <w:t>Psaropoulos</w:t>
      </w:r>
      <w:proofErr w:type="spellEnd"/>
      <w:r w:rsidRPr="00086575">
        <w:rPr>
          <w:rFonts w:ascii="Times New Roman" w:hAnsi="Times New Roman" w:cs="Times New Roman"/>
          <w:sz w:val="24"/>
          <w:szCs w:val="24"/>
        </w:rPr>
        <w:t xml:space="preserve">, “Greece says it’s speeding up asylum cases and returns,” </w:t>
      </w:r>
      <w:r w:rsidRPr="00086575">
        <w:rPr>
          <w:rFonts w:ascii="Times New Roman" w:hAnsi="Times New Roman" w:cs="Times New Roman"/>
          <w:i/>
          <w:iCs/>
          <w:sz w:val="24"/>
          <w:szCs w:val="24"/>
        </w:rPr>
        <w:t>Al Jazeera</w:t>
      </w:r>
      <w:r w:rsidRPr="00086575">
        <w:rPr>
          <w:rFonts w:ascii="Times New Roman" w:hAnsi="Times New Roman" w:cs="Times New Roman"/>
          <w:sz w:val="24"/>
          <w:szCs w:val="24"/>
        </w:rPr>
        <w:t xml:space="preserve">, February 3, 2020, </w:t>
      </w:r>
      <w:hyperlink r:id="rId28" w:history="1">
        <w:r w:rsidRPr="00086575">
          <w:rPr>
            <w:rStyle w:val="Hyperlink"/>
            <w:rFonts w:ascii="Times New Roman" w:hAnsi="Times New Roman" w:cs="Times New Roman"/>
            <w:sz w:val="24"/>
            <w:szCs w:val="24"/>
          </w:rPr>
          <w:t>https://www.aljazeera.com/news/2020/2/3/greece-says-its-speeding-up-asylum-cases-and-returns</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t xml:space="preserve">In January 2020, Greek island governments halted services to protest the presence of asylum seekers and the lack of support from the Greek government. The Prefect for the North Aegean has repeatedly complained about the lack of progress in resolving this situation. </w:t>
      </w:r>
      <w:r w:rsidRPr="00086575">
        <w:rPr>
          <w:rFonts w:ascii="Times New Roman" w:hAnsi="Times New Roman" w:cs="Times New Roman"/>
          <w:sz w:val="24"/>
          <w:szCs w:val="24"/>
        </w:rPr>
        <w:br/>
        <w:t xml:space="preserve">The EASO’s decision to increase support staff in Greece from 500 to 1500 and commit a third of its budget to the Act’s implementation confirms the EU’s support for the directive.  </w:t>
      </w:r>
    </w:p>
  </w:footnote>
  <w:footnote w:id="46">
    <w:p w14:paraId="2F676DE4" w14:textId="50A587B8"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“Diminished, Derogated, Denied,” Greek Council for Refugees and Oxfam Briefing, July 2, 2020, </w:t>
      </w:r>
      <w:hyperlink r:id="rId29" w:history="1">
        <w:r w:rsidRPr="00086575">
          <w:rPr>
            <w:rStyle w:val="Hyperlink"/>
            <w:rFonts w:ascii="Times New Roman" w:hAnsi="Times New Roman" w:cs="Times New Roman"/>
            <w:sz w:val="24"/>
            <w:szCs w:val="24"/>
          </w:rPr>
          <w:t>https://oxfamilibrary.openrepository.com/bitstream/handle/10546/621011/bp-diminished-derogated-denied-greece-refugees-020720-en.pdf</w:t>
        </w:r>
      </w:hyperlink>
      <w:r w:rsidRPr="00086575">
        <w:rPr>
          <w:rFonts w:ascii="Times New Roman" w:hAnsi="Times New Roman" w:cs="Times New Roman"/>
          <w:sz w:val="24"/>
          <w:szCs w:val="24"/>
        </w:rPr>
        <w:t xml:space="preserve">.  </w:t>
      </w:r>
    </w:p>
  </w:footnote>
  <w:footnote w:id="47">
    <w:p w14:paraId="27FD0D85" w14:textId="04BB08C3"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48">
    <w:p w14:paraId="0DC00DAF" w14:textId="483378E9"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49">
    <w:p w14:paraId="016780B3" w14:textId="2F8A3250"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50">
    <w:p w14:paraId="2EA9B5A0" w14:textId="6B5651B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51">
    <w:p w14:paraId="5C21EC06" w14:textId="39807C0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UNHCR, “Legal considerations.”  </w:t>
      </w:r>
    </w:p>
  </w:footnote>
  <w:footnote w:id="52">
    <w:p w14:paraId="4207069A" w14:textId="7B1F998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Angeliki</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Tsiliou</w:t>
      </w:r>
      <w:proofErr w:type="spellEnd"/>
      <w:r w:rsidRPr="00086575">
        <w:rPr>
          <w:rFonts w:ascii="Times New Roman" w:hAnsi="Times New Roman" w:cs="Times New Roman"/>
          <w:sz w:val="24"/>
          <w:szCs w:val="24"/>
        </w:rPr>
        <w:t xml:space="preserve">, “When Greek judges decide whether Turkey is a Safe Third Country without caring too much for EU law,” Immigration and Asylum Law and Policy, May 29, 2018, </w:t>
      </w:r>
      <w:hyperlink r:id="rId30" w:history="1">
        <w:r w:rsidRPr="00086575">
          <w:rPr>
            <w:rStyle w:val="Hyperlink"/>
            <w:rFonts w:ascii="Times New Roman" w:hAnsi="Times New Roman" w:cs="Times New Roman"/>
            <w:sz w:val="24"/>
            <w:szCs w:val="24"/>
          </w:rPr>
          <w:t>https://eumigrationlawblog.eu/when-greek-judges-decide-whether-turkey-is-a-safe-third-country-without-caring-too-much-for-eu-law/</w:t>
        </w:r>
      </w:hyperlink>
      <w:r w:rsidRPr="00086575">
        <w:rPr>
          <w:rFonts w:ascii="Times New Roman" w:hAnsi="Times New Roman" w:cs="Times New Roman"/>
          <w:sz w:val="24"/>
          <w:szCs w:val="24"/>
        </w:rPr>
        <w:t xml:space="preserve">. </w:t>
      </w:r>
    </w:p>
  </w:footnote>
  <w:footnote w:id="53">
    <w:p w14:paraId="33F1207E" w14:textId="69BA0B68"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54">
    <w:p w14:paraId="7CB278D0" w14:textId="1E02FC4C" w:rsidR="005F13C9" w:rsidRPr="00086575" w:rsidRDefault="005F13C9" w:rsidP="0063263F">
      <w:r w:rsidRPr="00086575">
        <w:rPr>
          <w:rStyle w:val="FootnoteReference"/>
        </w:rPr>
        <w:footnoteRef/>
      </w:r>
      <w:r w:rsidRPr="00086575">
        <w:t xml:space="preserve"> Maybritt Jill Alpes, </w:t>
      </w:r>
      <w:proofErr w:type="spellStart"/>
      <w:r w:rsidRPr="00086575">
        <w:t>Sevda</w:t>
      </w:r>
      <w:proofErr w:type="spellEnd"/>
      <w:r w:rsidRPr="00086575">
        <w:t xml:space="preserve"> </w:t>
      </w:r>
      <w:proofErr w:type="spellStart"/>
      <w:r w:rsidRPr="00086575">
        <w:t>Tunaboylu</w:t>
      </w:r>
      <w:proofErr w:type="spellEnd"/>
      <w:r w:rsidRPr="00086575">
        <w:t xml:space="preserve">, </w:t>
      </w:r>
      <w:proofErr w:type="spellStart"/>
      <w:r w:rsidRPr="00086575">
        <w:t>Orcun</w:t>
      </w:r>
      <w:proofErr w:type="spellEnd"/>
      <w:r w:rsidRPr="00086575">
        <w:t xml:space="preserve"> </w:t>
      </w:r>
      <w:proofErr w:type="spellStart"/>
      <w:r w:rsidRPr="00086575">
        <w:t>Ulusoy</w:t>
      </w:r>
      <w:proofErr w:type="spellEnd"/>
      <w:r w:rsidRPr="00086575">
        <w:t xml:space="preserve">, and Saima Hassan, “Post-deportation risks under the EU-Turkey Statement: What happens after readmission to Turkey?” </w:t>
      </w:r>
      <w:r w:rsidRPr="00086575">
        <w:rPr>
          <w:i/>
          <w:iCs/>
        </w:rPr>
        <w:t>Robert Schuman Centre for Advanced Studies</w:t>
      </w:r>
      <w:r w:rsidRPr="00086575">
        <w:t xml:space="preserve"> 30 (November 2017): 1-10, </w:t>
      </w:r>
      <w:hyperlink r:id="rId31" w:history="1">
        <w:r w:rsidRPr="00086575">
          <w:rPr>
            <w:rStyle w:val="Hyperlink"/>
          </w:rPr>
          <w:t>https://d</w:t>
        </w:r>
        <w:r w:rsidRPr="00086575">
          <w:rPr>
            <w:rStyle w:val="Hyperlink"/>
          </w:rPr>
          <w:t>o</w:t>
        </w:r>
        <w:r w:rsidRPr="00086575">
          <w:rPr>
            <w:rStyle w:val="Hyperlink"/>
          </w:rPr>
          <w:t>i.org/10.2870/132639</w:t>
        </w:r>
      </w:hyperlink>
      <w:r w:rsidRPr="00086575">
        <w:t xml:space="preserve">. </w:t>
      </w:r>
    </w:p>
  </w:footnote>
  <w:footnote w:id="55">
    <w:p w14:paraId="145D1691" w14:textId="4E036BC3"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56">
    <w:p w14:paraId="410AA158" w14:textId="2C15735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57">
    <w:p w14:paraId="295E6C5E" w14:textId="40871DC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UNHCR, “Legal considerations.”  </w:t>
      </w:r>
    </w:p>
  </w:footnote>
  <w:footnote w:id="58">
    <w:p w14:paraId="168F6129" w14:textId="5C254C39" w:rsidR="005F13C9" w:rsidRPr="00086575" w:rsidRDefault="005F13C9" w:rsidP="0063263F">
      <w:pPr>
        <w:pStyle w:val="FootnoteText"/>
        <w:ind w:left="720" w:hanging="720"/>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Collett, “The Paradox.”</w:t>
      </w:r>
    </w:p>
  </w:footnote>
  <w:footnote w:id="59">
    <w:p w14:paraId="365FB05E" w14:textId="494DDB3D"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60">
    <w:p w14:paraId="2FFC9542" w14:textId="1B38EAF5"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“Turkey Stops Registering Syrian Asylum Seekers,” Human Rights Watch, July 16, 2018, </w:t>
      </w:r>
      <w:hyperlink r:id="rId32" w:history="1">
        <w:r w:rsidRPr="00086575">
          <w:rPr>
            <w:rStyle w:val="Hyperlink"/>
            <w:rFonts w:ascii="Times New Roman" w:hAnsi="Times New Roman" w:cs="Times New Roman"/>
            <w:sz w:val="24"/>
            <w:szCs w:val="24"/>
          </w:rPr>
          <w:t>https://www.hrw.org/news/2018/07/16/turkey-stops-registering-syrian-asylum-seekers</w:t>
        </w:r>
      </w:hyperlink>
      <w:r w:rsidRPr="00086575">
        <w:rPr>
          <w:rFonts w:ascii="Times New Roman" w:hAnsi="Times New Roman" w:cs="Times New Roman"/>
          <w:sz w:val="24"/>
          <w:szCs w:val="24"/>
        </w:rPr>
        <w:t xml:space="preserve">.  </w:t>
      </w:r>
      <w:r w:rsidRPr="00086575">
        <w:rPr>
          <w:rStyle w:val="Hyperlink"/>
          <w:rFonts w:ascii="Times New Roman" w:hAnsi="Times New Roman" w:cs="Times New Roman"/>
          <w:sz w:val="24"/>
          <w:szCs w:val="24"/>
        </w:rPr>
        <w:t xml:space="preserve"> </w:t>
      </w:r>
    </w:p>
  </w:footnote>
  <w:footnote w:id="61">
    <w:p w14:paraId="676DAA8D" w14:textId="2099A838"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Liempt et al., “Evidence-based assessment.”  </w:t>
      </w:r>
      <w:r w:rsidRPr="00086575">
        <w:rPr>
          <w:rFonts w:ascii="Times New Roman" w:hAnsi="Times New Roman" w:cs="Times New Roman"/>
          <w:sz w:val="24"/>
          <w:szCs w:val="24"/>
        </w:rPr>
        <w:br/>
        <w:t>Alpes et al., “Post-deportation risks.”</w:t>
      </w:r>
    </w:p>
  </w:footnote>
  <w:footnote w:id="62">
    <w:p w14:paraId="34E2C37C" w14:textId="38F8B9A3"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63">
    <w:p w14:paraId="2DD4C4E5" w14:textId="157C951C"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r>
        <w:rPr>
          <w:rFonts w:ascii="Times New Roman" w:hAnsi="Times New Roman" w:cs="Times New Roman"/>
          <w:sz w:val="24"/>
          <w:szCs w:val="24"/>
        </w:rPr>
        <w:t xml:space="preserve">Ibid. </w:t>
      </w:r>
      <w:r w:rsidRPr="00086575">
        <w:rPr>
          <w:rStyle w:val="Hyperlink"/>
          <w:rFonts w:ascii="Times New Roman" w:hAnsi="Times New Roman" w:cs="Times New Roman"/>
          <w:sz w:val="24"/>
          <w:szCs w:val="24"/>
        </w:rPr>
        <w:t xml:space="preserve"> </w:t>
      </w:r>
    </w:p>
  </w:footnote>
  <w:footnote w:id="64">
    <w:p w14:paraId="6FDFAB66" w14:textId="1B646F4C" w:rsidR="005F13C9" w:rsidRPr="00086575" w:rsidRDefault="005F13C9" w:rsidP="009C4D4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r>
        <w:rPr>
          <w:rFonts w:ascii="Times New Roman" w:hAnsi="Times New Roman" w:cs="Times New Roman"/>
          <w:sz w:val="24"/>
          <w:szCs w:val="24"/>
        </w:rPr>
        <w:t xml:space="preserve">Liempt et al., “Evidence-based assessment. </w:t>
      </w:r>
    </w:p>
  </w:footnote>
  <w:footnote w:id="65">
    <w:p w14:paraId="72BF6D33" w14:textId="2BD144EC" w:rsidR="005F13C9" w:rsidRPr="005F13C9" w:rsidRDefault="005F13C9" w:rsidP="009C4D4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r>
        <w:rPr>
          <w:rFonts w:ascii="Times New Roman" w:hAnsi="Times New Roman" w:cs="Times New Roman"/>
          <w:sz w:val="24"/>
          <w:szCs w:val="24"/>
        </w:rPr>
        <w:t xml:space="preserve">“UN: More than 80% of </w:t>
      </w:r>
      <w:proofErr w:type="spellStart"/>
      <w:r>
        <w:rPr>
          <w:rFonts w:ascii="Times New Roman" w:hAnsi="Times New Roman" w:cs="Times New Roman"/>
          <w:sz w:val="24"/>
          <w:szCs w:val="24"/>
        </w:rPr>
        <w:t>Syrains</w:t>
      </w:r>
      <w:proofErr w:type="spellEnd"/>
      <w:r>
        <w:rPr>
          <w:rFonts w:ascii="Times New Roman" w:hAnsi="Times New Roman" w:cs="Times New Roman"/>
          <w:sz w:val="24"/>
          <w:szCs w:val="24"/>
        </w:rPr>
        <w:t xml:space="preserve"> live below poverty line,” </w:t>
      </w:r>
      <w:r>
        <w:rPr>
          <w:rFonts w:ascii="Times New Roman" w:hAnsi="Times New Roman" w:cs="Times New Roman"/>
          <w:i/>
          <w:iCs/>
          <w:sz w:val="24"/>
          <w:szCs w:val="24"/>
        </w:rPr>
        <w:t xml:space="preserve">Al Arabiya, </w:t>
      </w:r>
      <w:r>
        <w:rPr>
          <w:rFonts w:ascii="Times New Roman" w:hAnsi="Times New Roman" w:cs="Times New Roman"/>
          <w:sz w:val="24"/>
          <w:szCs w:val="24"/>
        </w:rPr>
        <w:t xml:space="preserve">April 30, 2016, </w:t>
      </w:r>
      <w:hyperlink r:id="rId33" w:history="1">
        <w:r w:rsidRPr="00E4241C">
          <w:rPr>
            <w:rStyle w:val="Hyperlink"/>
            <w:rFonts w:ascii="Times New Roman" w:hAnsi="Times New Roman" w:cs="Times New Roman"/>
            <w:sz w:val="24"/>
            <w:szCs w:val="24"/>
          </w:rPr>
          <w:t>https://english.alarabiya.net/en/News/middle-east/2016/04/30/UN-More-than-80-of-Syrians-live-below-poverty-line</w:t>
        </w:r>
      </w:hyperlink>
      <w:r>
        <w:rPr>
          <w:rFonts w:ascii="Times New Roman" w:hAnsi="Times New Roman" w:cs="Times New Roman"/>
          <w:sz w:val="24"/>
          <w:szCs w:val="24"/>
        </w:rPr>
        <w:t xml:space="preserve">. </w:t>
      </w:r>
    </w:p>
  </w:footnote>
  <w:footnote w:id="66">
    <w:p w14:paraId="34CD3530" w14:textId="32E83285" w:rsidR="005F13C9" w:rsidRPr="00086575" w:rsidRDefault="005F13C9" w:rsidP="009C4D4B">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r>
        <w:rPr>
          <w:rFonts w:ascii="Times New Roman" w:hAnsi="Times New Roman" w:cs="Times New Roman"/>
          <w:sz w:val="24"/>
          <w:szCs w:val="24"/>
        </w:rPr>
        <w:t xml:space="preserve">Bialasiewicz and </w:t>
      </w:r>
      <w:proofErr w:type="spellStart"/>
      <w:r>
        <w:rPr>
          <w:rFonts w:ascii="Times New Roman" w:hAnsi="Times New Roman" w:cs="Times New Roman"/>
          <w:sz w:val="24"/>
          <w:szCs w:val="24"/>
        </w:rPr>
        <w:t>Massen</w:t>
      </w:r>
      <w:proofErr w:type="spellEnd"/>
      <w:r>
        <w:rPr>
          <w:rFonts w:ascii="Times New Roman" w:hAnsi="Times New Roman" w:cs="Times New Roman"/>
          <w:sz w:val="24"/>
          <w:szCs w:val="24"/>
        </w:rPr>
        <w:t xml:space="preserve">, “Scaling rights.” </w:t>
      </w:r>
      <w:r w:rsidRPr="00086575">
        <w:rPr>
          <w:rStyle w:val="Hyperlink"/>
          <w:rFonts w:ascii="Times New Roman" w:hAnsi="Times New Roman" w:cs="Times New Roman"/>
          <w:sz w:val="24"/>
          <w:szCs w:val="24"/>
        </w:rPr>
        <w:t xml:space="preserve"> </w:t>
      </w:r>
    </w:p>
  </w:footnote>
  <w:footnote w:id="67">
    <w:p w14:paraId="22E165C7" w14:textId="27875212" w:rsidR="005F13C9" w:rsidRPr="00086575" w:rsidRDefault="005F13C9" w:rsidP="00BB7133">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Dorian Jones, “EU’s Delayed Report on Turkey Fuels Human Rights Concerns,” </w:t>
      </w:r>
      <w:r w:rsidRPr="00086575">
        <w:rPr>
          <w:rFonts w:ascii="Times New Roman" w:hAnsi="Times New Roman" w:cs="Times New Roman"/>
          <w:i/>
          <w:iCs/>
          <w:sz w:val="24"/>
          <w:szCs w:val="24"/>
        </w:rPr>
        <w:t>Voice of America</w:t>
      </w:r>
      <w:r w:rsidRPr="00086575">
        <w:rPr>
          <w:rFonts w:ascii="Times New Roman" w:hAnsi="Times New Roman" w:cs="Times New Roman"/>
          <w:sz w:val="24"/>
          <w:szCs w:val="24"/>
        </w:rPr>
        <w:t xml:space="preserve">, October 21, 2015, </w:t>
      </w:r>
      <w:hyperlink r:id="rId34" w:history="1">
        <w:r w:rsidRPr="00086575">
          <w:rPr>
            <w:rStyle w:val="Hyperlink"/>
            <w:rFonts w:ascii="Times New Roman" w:hAnsi="Times New Roman" w:cs="Times New Roman"/>
            <w:sz w:val="24"/>
            <w:szCs w:val="24"/>
          </w:rPr>
          <w:t>https://www.voanews.com/europe/eus-delayed-report-turkey-fuels-human-rights-concerns</w:t>
        </w:r>
      </w:hyperlink>
      <w:r w:rsidRPr="00086575">
        <w:rPr>
          <w:rFonts w:ascii="Times New Roman" w:hAnsi="Times New Roman" w:cs="Times New Roman"/>
          <w:sz w:val="24"/>
          <w:szCs w:val="24"/>
        </w:rPr>
        <w:t xml:space="preserve">. </w:t>
      </w:r>
    </w:p>
  </w:footnote>
  <w:footnote w:id="68">
    <w:p w14:paraId="3C0A4F7F" w14:textId="7BF7677B" w:rsidR="005F13C9" w:rsidRPr="00086575" w:rsidRDefault="005F13C9" w:rsidP="00BB7133">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“Turkey: 2015 Report,” European Commission, Commission Staff Working Document, November 10, 2015, </w:t>
      </w:r>
      <w:hyperlink r:id="rId35" w:history="1">
        <w:r w:rsidRPr="00086575">
          <w:rPr>
            <w:rStyle w:val="Hyperlink"/>
            <w:rFonts w:ascii="Times New Roman" w:hAnsi="Times New Roman" w:cs="Times New Roman"/>
            <w:sz w:val="24"/>
            <w:szCs w:val="24"/>
          </w:rPr>
          <w:t>https://ec.europa.eu/neighbourhood-enlargement/sites/near/f</w:t>
        </w:r>
        <w:r w:rsidRPr="00086575">
          <w:rPr>
            <w:rStyle w:val="Hyperlink"/>
            <w:rFonts w:ascii="Times New Roman" w:hAnsi="Times New Roman" w:cs="Times New Roman"/>
            <w:sz w:val="24"/>
            <w:szCs w:val="24"/>
          </w:rPr>
          <w:t>i</w:t>
        </w:r>
        <w:r w:rsidRPr="00086575">
          <w:rPr>
            <w:rStyle w:val="Hyperlink"/>
            <w:rFonts w:ascii="Times New Roman" w:hAnsi="Times New Roman" w:cs="Times New Roman"/>
            <w:sz w:val="24"/>
            <w:szCs w:val="24"/>
          </w:rPr>
          <w:t>les/pdf/key_documents/2015/20151110_report_turkey.pdf</w:t>
        </w:r>
      </w:hyperlink>
      <w:r w:rsidRPr="00086575">
        <w:rPr>
          <w:rFonts w:ascii="Times New Roman" w:hAnsi="Times New Roman" w:cs="Times New Roman"/>
          <w:sz w:val="24"/>
          <w:szCs w:val="24"/>
        </w:rPr>
        <w:t xml:space="preserve">.  </w:t>
      </w:r>
    </w:p>
  </w:footnote>
  <w:footnote w:id="69">
    <w:p w14:paraId="72988A8F" w14:textId="04715243" w:rsidR="005F13C9" w:rsidRPr="00086575" w:rsidRDefault="005F13C9" w:rsidP="00BB7133">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Human Rights Watch, “Turkey Stops Registering.” </w:t>
      </w:r>
    </w:p>
  </w:footnote>
  <w:footnote w:id="70">
    <w:p w14:paraId="61087E77" w14:textId="09913D92" w:rsidR="005F13C9" w:rsidRPr="00086575" w:rsidRDefault="005F13C9" w:rsidP="00BB7133">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“The EU Facility for Refugees in Turkey,” European Commission, European Neighborhood Policy And Enlargement Negotiations, </w:t>
      </w:r>
      <w:hyperlink r:id="rId36" w:history="1">
        <w:r w:rsidRPr="00086575">
          <w:rPr>
            <w:rStyle w:val="Hyperlink"/>
            <w:rFonts w:ascii="Times New Roman" w:hAnsi="Times New Roman" w:cs="Times New Roman"/>
            <w:sz w:val="24"/>
            <w:szCs w:val="24"/>
          </w:rPr>
          <w:t>https://ec.eu</w:t>
        </w:r>
        <w:r w:rsidRPr="00086575">
          <w:rPr>
            <w:rStyle w:val="Hyperlink"/>
            <w:rFonts w:ascii="Times New Roman" w:hAnsi="Times New Roman" w:cs="Times New Roman"/>
            <w:sz w:val="24"/>
            <w:szCs w:val="24"/>
          </w:rPr>
          <w:t>r</w:t>
        </w:r>
        <w:r w:rsidRPr="00086575">
          <w:rPr>
            <w:rStyle w:val="Hyperlink"/>
            <w:rFonts w:ascii="Times New Roman" w:hAnsi="Times New Roman" w:cs="Times New Roman"/>
            <w:sz w:val="24"/>
            <w:szCs w:val="24"/>
          </w:rPr>
          <w:t>opa.eu/neighbourhood-enlargement/news_corner/migration_en</w:t>
        </w:r>
      </w:hyperlink>
      <w:r w:rsidRPr="00086575">
        <w:rPr>
          <w:rFonts w:ascii="Times New Roman" w:hAnsi="Times New Roman" w:cs="Times New Roman"/>
          <w:sz w:val="24"/>
          <w:szCs w:val="24"/>
        </w:rPr>
        <w:t xml:space="preserve">. </w:t>
      </w:r>
    </w:p>
  </w:footnote>
  <w:footnote w:id="71">
    <w:p w14:paraId="1DE89870" w14:textId="2D519C54" w:rsidR="005F13C9" w:rsidRPr="00086575" w:rsidRDefault="005F13C9" w:rsidP="00BB7133">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Bernd </w:t>
      </w:r>
      <w:proofErr w:type="spellStart"/>
      <w:r w:rsidRPr="00086575">
        <w:rPr>
          <w:rFonts w:ascii="Times New Roman" w:hAnsi="Times New Roman" w:cs="Times New Roman"/>
          <w:sz w:val="24"/>
          <w:szCs w:val="24"/>
        </w:rPr>
        <w:t>Riegert</w:t>
      </w:r>
      <w:proofErr w:type="spellEnd"/>
      <w:r w:rsidRPr="00086575">
        <w:rPr>
          <w:rFonts w:ascii="Times New Roman" w:hAnsi="Times New Roman" w:cs="Times New Roman"/>
          <w:sz w:val="24"/>
          <w:szCs w:val="24"/>
        </w:rPr>
        <w:t xml:space="preserve">, “Will the EU-Turkey refugee deal collapse?” </w:t>
      </w:r>
      <w:r w:rsidRPr="00086575">
        <w:rPr>
          <w:rFonts w:ascii="Times New Roman" w:hAnsi="Times New Roman" w:cs="Times New Roman"/>
          <w:i/>
          <w:iCs/>
          <w:sz w:val="24"/>
          <w:szCs w:val="24"/>
        </w:rPr>
        <w:t>Deutsche Welle</w:t>
      </w:r>
      <w:r w:rsidRPr="00086575">
        <w:rPr>
          <w:rFonts w:ascii="Times New Roman" w:hAnsi="Times New Roman" w:cs="Times New Roman"/>
          <w:sz w:val="24"/>
          <w:szCs w:val="24"/>
        </w:rPr>
        <w:t xml:space="preserve">, February 28, 2020, </w:t>
      </w:r>
      <w:hyperlink r:id="rId37" w:history="1">
        <w:r w:rsidRPr="00086575">
          <w:rPr>
            <w:rStyle w:val="Hyperlink"/>
            <w:rFonts w:ascii="Times New Roman" w:hAnsi="Times New Roman" w:cs="Times New Roman"/>
            <w:sz w:val="24"/>
            <w:szCs w:val="24"/>
          </w:rPr>
          <w:t>https://www.dw.com/en/will-the-eu-turkey-refugee-deal-collapse/a-52579348</w:t>
        </w:r>
      </w:hyperlink>
      <w:r w:rsidRPr="00086575">
        <w:rPr>
          <w:rFonts w:ascii="Times New Roman" w:hAnsi="Times New Roman" w:cs="Times New Roman"/>
          <w:sz w:val="24"/>
          <w:szCs w:val="24"/>
        </w:rPr>
        <w:t xml:space="preserve">. </w:t>
      </w:r>
    </w:p>
  </w:footnote>
  <w:footnote w:id="72">
    <w:p w14:paraId="0FE51C55" w14:textId="6FA589DA" w:rsidR="005F13C9" w:rsidRPr="00086575" w:rsidRDefault="005F13C9" w:rsidP="00C65085">
      <w:r w:rsidRPr="00086575">
        <w:rPr>
          <w:rStyle w:val="FootnoteReference"/>
        </w:rPr>
        <w:footnoteRef/>
      </w:r>
      <w:r w:rsidRPr="00086575">
        <w:t xml:space="preserve"> Ibid. </w:t>
      </w:r>
      <w:r w:rsidRPr="00086575">
        <w:rPr>
          <w:rStyle w:val="Hyperlink"/>
        </w:rPr>
        <w:t xml:space="preserve"> </w:t>
      </w:r>
    </w:p>
  </w:footnote>
  <w:footnote w:id="73">
    <w:p w14:paraId="504C81E3" w14:textId="4BDD5376" w:rsidR="005F13C9" w:rsidRPr="00086575" w:rsidRDefault="005F13C9" w:rsidP="00A253A6">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Alpes et al., “Post-deportation risks.” </w:t>
      </w:r>
      <w:r w:rsidRPr="00086575">
        <w:rPr>
          <w:rStyle w:val="Hyperlink"/>
          <w:rFonts w:ascii="Times New Roman" w:hAnsi="Times New Roman" w:cs="Times New Roman"/>
          <w:sz w:val="24"/>
          <w:szCs w:val="24"/>
        </w:rPr>
        <w:t xml:space="preserve"> </w:t>
      </w:r>
    </w:p>
  </w:footnote>
  <w:footnote w:id="74">
    <w:p w14:paraId="5CF4BF4D" w14:textId="7CC49A20" w:rsidR="005F13C9" w:rsidRPr="00086575" w:rsidRDefault="005F13C9" w:rsidP="00B727E6">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Liempt et al., “Evidence-based assessment.” </w:t>
      </w:r>
    </w:p>
  </w:footnote>
  <w:footnote w:id="75">
    <w:p w14:paraId="1FEE13C4" w14:textId="7BCCF732" w:rsidR="005F13C9" w:rsidRPr="00086575" w:rsidRDefault="005F13C9" w:rsidP="00A253A6">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r w:rsidRPr="00086575">
        <w:rPr>
          <w:rStyle w:val="Hyperlink"/>
          <w:rFonts w:ascii="Times New Roman" w:hAnsi="Times New Roman" w:cs="Times New Roman"/>
          <w:sz w:val="24"/>
          <w:szCs w:val="24"/>
        </w:rPr>
        <w:t xml:space="preserve"> </w:t>
      </w:r>
    </w:p>
  </w:footnote>
  <w:footnote w:id="76">
    <w:p w14:paraId="3BAF01BF" w14:textId="7E465DF3"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European Parliament, “EU-Turkey Statement.”</w:t>
      </w:r>
    </w:p>
  </w:footnote>
  <w:footnote w:id="77">
    <w:p w14:paraId="6BF197A3" w14:textId="5A265ECB"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Amy </w:t>
      </w:r>
      <w:proofErr w:type="spellStart"/>
      <w:r w:rsidRPr="00086575">
        <w:rPr>
          <w:rFonts w:ascii="Times New Roman" w:hAnsi="Times New Roman" w:cs="Times New Roman"/>
          <w:sz w:val="24"/>
          <w:szCs w:val="24"/>
        </w:rPr>
        <w:t>Pitonak</w:t>
      </w:r>
      <w:proofErr w:type="spellEnd"/>
      <w:r w:rsidRPr="00086575">
        <w:rPr>
          <w:rFonts w:ascii="Times New Roman" w:hAnsi="Times New Roman" w:cs="Times New Roman"/>
          <w:sz w:val="24"/>
          <w:szCs w:val="24"/>
        </w:rPr>
        <w:t xml:space="preserve">, “Mass Deportations of Afghans from Turkey: Thousands of migrants sent back in a deportation drive,” </w:t>
      </w:r>
      <w:r w:rsidRPr="00086575">
        <w:rPr>
          <w:rFonts w:ascii="Times New Roman" w:hAnsi="Times New Roman" w:cs="Times New Roman"/>
          <w:i/>
          <w:iCs/>
          <w:sz w:val="24"/>
          <w:szCs w:val="24"/>
        </w:rPr>
        <w:t>Afghanistan Analysts Network</w:t>
      </w:r>
      <w:r w:rsidRPr="00086575">
        <w:rPr>
          <w:rFonts w:ascii="Times New Roman" w:hAnsi="Times New Roman" w:cs="Times New Roman"/>
          <w:sz w:val="24"/>
          <w:szCs w:val="24"/>
        </w:rPr>
        <w:t xml:space="preserve">, June 21, 2018, </w:t>
      </w:r>
      <w:hyperlink r:id="rId38" w:history="1">
        <w:r w:rsidRPr="00086575">
          <w:rPr>
            <w:rStyle w:val="Hyperlink"/>
            <w:rFonts w:ascii="Times New Roman" w:hAnsi="Times New Roman" w:cs="Times New Roman"/>
            <w:sz w:val="24"/>
            <w:szCs w:val="24"/>
          </w:rPr>
          <w:t>https://www.afghanistan-analysts.org/en/reports/migration/mass-deportations-of-afghans-from-turkey/</w:t>
        </w:r>
      </w:hyperlink>
      <w:r w:rsidRPr="00086575">
        <w:rPr>
          <w:rFonts w:ascii="Times New Roman" w:hAnsi="Times New Roman" w:cs="Times New Roman"/>
          <w:sz w:val="24"/>
          <w:szCs w:val="24"/>
        </w:rPr>
        <w:t xml:space="preserve">. </w:t>
      </w:r>
      <w:r w:rsidRPr="00086575">
        <w:rPr>
          <w:rFonts w:ascii="Times New Roman" w:hAnsi="Times New Roman" w:cs="Times New Roman"/>
          <w:sz w:val="24"/>
          <w:szCs w:val="24"/>
        </w:rPr>
        <w:br/>
      </w:r>
      <w:proofErr w:type="spellStart"/>
      <w:r w:rsidRPr="00086575">
        <w:rPr>
          <w:rFonts w:ascii="Times New Roman" w:hAnsi="Times New Roman" w:cs="Times New Roman"/>
          <w:sz w:val="24"/>
          <w:szCs w:val="24"/>
        </w:rPr>
        <w:t>Umut</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Uras</w:t>
      </w:r>
      <w:proofErr w:type="spellEnd"/>
      <w:r w:rsidRPr="00086575">
        <w:rPr>
          <w:rFonts w:ascii="Times New Roman" w:hAnsi="Times New Roman" w:cs="Times New Roman"/>
          <w:sz w:val="24"/>
          <w:szCs w:val="24"/>
        </w:rPr>
        <w:t xml:space="preserve">, “Rights groups: Turkey forcibly deported Syrian refugees,” </w:t>
      </w:r>
      <w:r w:rsidRPr="00086575">
        <w:rPr>
          <w:rFonts w:ascii="Times New Roman" w:hAnsi="Times New Roman" w:cs="Times New Roman"/>
          <w:i/>
          <w:iCs/>
          <w:sz w:val="24"/>
          <w:szCs w:val="24"/>
        </w:rPr>
        <w:t>Al Jazeera</w:t>
      </w:r>
      <w:r w:rsidRPr="00086575">
        <w:rPr>
          <w:rFonts w:ascii="Times New Roman" w:hAnsi="Times New Roman" w:cs="Times New Roman"/>
          <w:sz w:val="24"/>
          <w:szCs w:val="24"/>
        </w:rPr>
        <w:t xml:space="preserve">, October 25, 2019, </w:t>
      </w:r>
      <w:hyperlink r:id="rId39" w:history="1">
        <w:r w:rsidRPr="00086575">
          <w:rPr>
            <w:rStyle w:val="Hyperlink"/>
            <w:rFonts w:ascii="Times New Roman" w:hAnsi="Times New Roman" w:cs="Times New Roman"/>
            <w:sz w:val="24"/>
            <w:szCs w:val="24"/>
          </w:rPr>
          <w:t>https://www.aljazeera.com/news/2019/10/25/rights-groups-turkey-forcibly-deported-syrian-refugees</w:t>
        </w:r>
      </w:hyperlink>
      <w:r w:rsidRPr="00086575">
        <w:rPr>
          <w:rFonts w:ascii="Times New Roman" w:hAnsi="Times New Roman" w:cs="Times New Roman"/>
          <w:sz w:val="24"/>
          <w:szCs w:val="24"/>
        </w:rPr>
        <w:t xml:space="preserve">.  </w:t>
      </w:r>
    </w:p>
  </w:footnote>
  <w:footnote w:id="78">
    <w:p w14:paraId="474812FC" w14:textId="3AD92F72"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Alpes et al., “Post-deportation risks.” </w:t>
      </w:r>
      <w:r w:rsidRPr="00086575">
        <w:rPr>
          <w:rStyle w:val="Hyperlink"/>
          <w:rFonts w:ascii="Times New Roman" w:hAnsi="Times New Roman" w:cs="Times New Roman"/>
          <w:sz w:val="24"/>
          <w:szCs w:val="24"/>
        </w:rPr>
        <w:t xml:space="preserve"> </w:t>
      </w:r>
    </w:p>
  </w:footnote>
  <w:footnote w:id="79">
    <w:p w14:paraId="4CFE2C01" w14:textId="20BB2266"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r w:rsidR="00B531B4">
        <w:rPr>
          <w:rFonts w:ascii="Times New Roman" w:hAnsi="Times New Roman" w:cs="Times New Roman"/>
          <w:sz w:val="24"/>
          <w:szCs w:val="24"/>
        </w:rPr>
        <w:t>European Commission, “EU-Turkey Joint Action Plan.”</w:t>
      </w:r>
      <w:r w:rsidRPr="00086575">
        <w:rPr>
          <w:rFonts w:ascii="Times New Roman" w:hAnsi="Times New Roman" w:cs="Times New Roman"/>
          <w:sz w:val="24"/>
          <w:szCs w:val="24"/>
        </w:rPr>
        <w:t xml:space="preserve">  </w:t>
      </w:r>
    </w:p>
  </w:footnote>
  <w:footnote w:id="80">
    <w:p w14:paraId="426880F2" w14:textId="7F06A13A"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Birgitta </w:t>
      </w:r>
      <w:proofErr w:type="spellStart"/>
      <w:r w:rsidRPr="00086575">
        <w:rPr>
          <w:rFonts w:ascii="Times New Roman" w:hAnsi="Times New Roman" w:cs="Times New Roman"/>
          <w:sz w:val="24"/>
          <w:szCs w:val="24"/>
        </w:rPr>
        <w:t>Schülke</w:t>
      </w:r>
      <w:proofErr w:type="spellEnd"/>
      <w:r w:rsidRPr="00086575">
        <w:rPr>
          <w:rFonts w:ascii="Times New Roman" w:hAnsi="Times New Roman" w:cs="Times New Roman"/>
          <w:sz w:val="24"/>
          <w:szCs w:val="24"/>
        </w:rPr>
        <w:t xml:space="preserve">-Gill and Julia Bayer, “Greece: Refugees attacked and pushed back in the Aegean,” </w:t>
      </w:r>
      <w:r w:rsidRPr="00086575">
        <w:rPr>
          <w:rFonts w:ascii="Times New Roman" w:hAnsi="Times New Roman" w:cs="Times New Roman"/>
          <w:i/>
          <w:iCs/>
          <w:sz w:val="24"/>
          <w:szCs w:val="24"/>
        </w:rPr>
        <w:t>Deutsche Welle</w:t>
      </w:r>
      <w:r w:rsidRPr="00086575">
        <w:rPr>
          <w:rFonts w:ascii="Times New Roman" w:hAnsi="Times New Roman" w:cs="Times New Roman"/>
          <w:sz w:val="24"/>
          <w:szCs w:val="24"/>
        </w:rPr>
        <w:t xml:space="preserve">, June 29, 2020, </w:t>
      </w:r>
      <w:hyperlink r:id="rId40" w:history="1">
        <w:r w:rsidRPr="00086575">
          <w:rPr>
            <w:rStyle w:val="Hyperlink"/>
            <w:rFonts w:ascii="Times New Roman" w:hAnsi="Times New Roman" w:cs="Times New Roman"/>
            <w:sz w:val="24"/>
            <w:szCs w:val="24"/>
          </w:rPr>
          <w:t>https://www.dw.com/en/greece-refugees-attacked-and-pushed-back-in-the-aegean/a-53977151</w:t>
        </w:r>
      </w:hyperlink>
      <w:r w:rsidRPr="00086575">
        <w:rPr>
          <w:rFonts w:ascii="Times New Roman" w:hAnsi="Times New Roman" w:cs="Times New Roman"/>
          <w:sz w:val="24"/>
          <w:szCs w:val="24"/>
        </w:rPr>
        <w:t xml:space="preserve">. </w:t>
      </w:r>
    </w:p>
  </w:footnote>
  <w:footnote w:id="81">
    <w:p w14:paraId="790F36A1" w14:textId="5DD1FC26"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82">
    <w:p w14:paraId="3D3BC183" w14:textId="5B31E730"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Ibid. </w:t>
      </w:r>
    </w:p>
  </w:footnote>
  <w:footnote w:id="83">
    <w:p w14:paraId="5B02AE71" w14:textId="3498CA33" w:rsidR="005F13C9" w:rsidRPr="00086575" w:rsidRDefault="005F13C9" w:rsidP="00254AB0">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Matina</w:t>
      </w:r>
      <w:proofErr w:type="spellEnd"/>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Stevis-Gridness</w:t>
      </w:r>
      <w:proofErr w:type="spellEnd"/>
      <w:r w:rsidRPr="00086575">
        <w:rPr>
          <w:rFonts w:ascii="Times New Roman" w:hAnsi="Times New Roman" w:cs="Times New Roman"/>
          <w:sz w:val="24"/>
          <w:szCs w:val="24"/>
        </w:rPr>
        <w:t xml:space="preserve">, “Greece Suspends Asylum as Turkey Opens Gates for Migrants,” </w:t>
      </w:r>
      <w:r w:rsidRPr="00086575">
        <w:rPr>
          <w:rFonts w:ascii="Times New Roman" w:hAnsi="Times New Roman" w:cs="Times New Roman"/>
          <w:i/>
          <w:iCs/>
          <w:sz w:val="24"/>
          <w:szCs w:val="24"/>
        </w:rPr>
        <w:t>New York Times</w:t>
      </w:r>
      <w:r w:rsidRPr="00086575">
        <w:rPr>
          <w:rFonts w:ascii="Times New Roman" w:hAnsi="Times New Roman" w:cs="Times New Roman"/>
          <w:sz w:val="24"/>
          <w:szCs w:val="24"/>
        </w:rPr>
        <w:t xml:space="preserve">, March 1, 2020, </w:t>
      </w:r>
      <w:hyperlink r:id="rId41" w:history="1">
        <w:r w:rsidRPr="00086575">
          <w:rPr>
            <w:rStyle w:val="Hyperlink"/>
            <w:rFonts w:ascii="Times New Roman" w:hAnsi="Times New Roman" w:cs="Times New Roman"/>
            <w:sz w:val="24"/>
            <w:szCs w:val="24"/>
          </w:rPr>
          <w:t>https://www.nytimes.com/2020/03/01/world/europe/greece-migrants-border-turkey.html</w:t>
        </w:r>
      </w:hyperlink>
      <w:r w:rsidRPr="00086575">
        <w:rPr>
          <w:rFonts w:ascii="Times New Roman" w:hAnsi="Times New Roman" w:cs="Times New Roman"/>
          <w:sz w:val="24"/>
          <w:szCs w:val="24"/>
        </w:rPr>
        <w:t xml:space="preserve">. </w:t>
      </w:r>
    </w:p>
  </w:footnote>
  <w:footnote w:id="84">
    <w:p w14:paraId="43F9D84A" w14:textId="29168152" w:rsidR="005F13C9" w:rsidRPr="00086575" w:rsidRDefault="005F13C9" w:rsidP="00625F1E">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Riegert</w:t>
      </w:r>
      <w:proofErr w:type="spellEnd"/>
      <w:r w:rsidRPr="00086575">
        <w:rPr>
          <w:rFonts w:ascii="Times New Roman" w:hAnsi="Times New Roman" w:cs="Times New Roman"/>
          <w:sz w:val="24"/>
          <w:szCs w:val="24"/>
        </w:rPr>
        <w:t>, “Will the EU-Turkey refugee deal collapse?”</w:t>
      </w:r>
      <w:r w:rsidRPr="00086575">
        <w:rPr>
          <w:rStyle w:val="Hyperlink"/>
          <w:rFonts w:ascii="Times New Roman" w:hAnsi="Times New Roman" w:cs="Times New Roman"/>
          <w:sz w:val="24"/>
          <w:szCs w:val="24"/>
        </w:rPr>
        <w:t xml:space="preserve"> </w:t>
      </w:r>
      <w:r w:rsidRPr="00086575">
        <w:rPr>
          <w:rFonts w:ascii="Times New Roman" w:hAnsi="Times New Roman" w:cs="Times New Roman"/>
          <w:sz w:val="24"/>
          <w:szCs w:val="24"/>
        </w:rPr>
        <w:br/>
        <w:t xml:space="preserve">Turkey warned that 76,000 were heading to Greece’s border, while the UNHCR estimated that only 15,000 were doing so, </w:t>
      </w:r>
      <w:r>
        <w:rPr>
          <w:rFonts w:ascii="Times New Roman" w:hAnsi="Times New Roman" w:cs="Times New Roman"/>
          <w:sz w:val="24"/>
          <w:szCs w:val="24"/>
        </w:rPr>
        <w:t>reinforcing</w:t>
      </w:r>
      <w:r w:rsidRPr="00086575">
        <w:rPr>
          <w:rFonts w:ascii="Times New Roman" w:hAnsi="Times New Roman" w:cs="Times New Roman"/>
          <w:sz w:val="24"/>
          <w:szCs w:val="24"/>
        </w:rPr>
        <w:t xml:space="preserve"> Turkey’s political motivations for reneging on the deal.</w:t>
      </w:r>
    </w:p>
  </w:footnote>
  <w:footnote w:id="85">
    <w:p w14:paraId="1960504A" w14:textId="22B43521"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w:t>
      </w:r>
      <w:proofErr w:type="spellStart"/>
      <w:r w:rsidRPr="00086575">
        <w:rPr>
          <w:rFonts w:ascii="Times New Roman" w:hAnsi="Times New Roman" w:cs="Times New Roman"/>
          <w:sz w:val="24"/>
          <w:szCs w:val="24"/>
        </w:rPr>
        <w:t>Gridneff</w:t>
      </w:r>
      <w:proofErr w:type="spellEnd"/>
      <w:r w:rsidRPr="00086575">
        <w:rPr>
          <w:rFonts w:ascii="Times New Roman" w:hAnsi="Times New Roman" w:cs="Times New Roman"/>
          <w:sz w:val="24"/>
          <w:szCs w:val="24"/>
        </w:rPr>
        <w:t xml:space="preserve">, “Greece Suspends Asylum.” </w:t>
      </w:r>
    </w:p>
  </w:footnote>
  <w:footnote w:id="86">
    <w:p w14:paraId="3F3970E4" w14:textId="372AB269" w:rsidR="005F13C9" w:rsidRPr="00086575"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“Greece: Asylum service reopens after 11-week pause,” </w:t>
      </w:r>
      <w:r w:rsidRPr="00086575">
        <w:rPr>
          <w:rFonts w:ascii="Times New Roman" w:hAnsi="Times New Roman" w:cs="Times New Roman"/>
          <w:i/>
          <w:iCs/>
          <w:sz w:val="24"/>
          <w:szCs w:val="24"/>
        </w:rPr>
        <w:t>InfoMigrants</w:t>
      </w:r>
      <w:r w:rsidRPr="00086575">
        <w:rPr>
          <w:rFonts w:ascii="Times New Roman" w:hAnsi="Times New Roman" w:cs="Times New Roman"/>
          <w:sz w:val="24"/>
          <w:szCs w:val="24"/>
        </w:rPr>
        <w:t xml:space="preserve">, May 19, 2020, </w:t>
      </w:r>
      <w:hyperlink r:id="rId42" w:history="1">
        <w:r w:rsidRPr="00086575">
          <w:rPr>
            <w:rStyle w:val="Hyperlink"/>
            <w:rFonts w:ascii="Times New Roman" w:hAnsi="Times New Roman" w:cs="Times New Roman"/>
            <w:sz w:val="24"/>
            <w:szCs w:val="24"/>
          </w:rPr>
          <w:t>https://www.infomigrants.net/en/post/24843/greece-asylum-service-reopens-after-11-week-pause</w:t>
        </w:r>
      </w:hyperlink>
      <w:r w:rsidRPr="00086575">
        <w:rPr>
          <w:rFonts w:ascii="Times New Roman" w:hAnsi="Times New Roman" w:cs="Times New Roman"/>
          <w:sz w:val="24"/>
          <w:szCs w:val="24"/>
        </w:rPr>
        <w:t xml:space="preserve">. </w:t>
      </w:r>
    </w:p>
  </w:footnote>
  <w:footnote w:id="87">
    <w:p w14:paraId="5E7D6F3C" w14:textId="0A718ABC" w:rsidR="005F13C9" w:rsidRPr="00554384" w:rsidRDefault="005F13C9">
      <w:pPr>
        <w:pStyle w:val="FootnoteText"/>
        <w:rPr>
          <w:rFonts w:ascii="Times New Roman" w:hAnsi="Times New Roman" w:cs="Times New Roman"/>
          <w:sz w:val="24"/>
          <w:szCs w:val="24"/>
        </w:rPr>
      </w:pPr>
      <w:r w:rsidRPr="00086575">
        <w:rPr>
          <w:rStyle w:val="FootnoteReference"/>
          <w:rFonts w:ascii="Times New Roman" w:hAnsi="Times New Roman" w:cs="Times New Roman"/>
          <w:sz w:val="24"/>
          <w:szCs w:val="24"/>
        </w:rPr>
        <w:footnoteRef/>
      </w:r>
      <w:r w:rsidRPr="00086575">
        <w:rPr>
          <w:rFonts w:ascii="Times New Roman" w:hAnsi="Times New Roman" w:cs="Times New Roman"/>
          <w:sz w:val="24"/>
          <w:szCs w:val="24"/>
        </w:rPr>
        <w:t xml:space="preserve"> Florian Schmitz, Alexia </w:t>
      </w:r>
      <w:proofErr w:type="spellStart"/>
      <w:r w:rsidRPr="00086575">
        <w:rPr>
          <w:rFonts w:ascii="Times New Roman" w:hAnsi="Times New Roman" w:cs="Times New Roman"/>
          <w:sz w:val="24"/>
          <w:szCs w:val="24"/>
        </w:rPr>
        <w:t>Kalaitzi</w:t>
      </w:r>
      <w:proofErr w:type="spellEnd"/>
      <w:r w:rsidRPr="00086575">
        <w:rPr>
          <w:rFonts w:ascii="Times New Roman" w:hAnsi="Times New Roman" w:cs="Times New Roman"/>
          <w:sz w:val="24"/>
          <w:szCs w:val="24"/>
        </w:rPr>
        <w:t xml:space="preserve">, and </w:t>
      </w:r>
      <w:proofErr w:type="spellStart"/>
      <w:r w:rsidRPr="00086575">
        <w:rPr>
          <w:rFonts w:ascii="Times New Roman" w:hAnsi="Times New Roman" w:cs="Times New Roman"/>
          <w:sz w:val="24"/>
          <w:szCs w:val="24"/>
        </w:rPr>
        <w:t>Burcu</w:t>
      </w:r>
      <w:proofErr w:type="spellEnd"/>
      <w:r w:rsidRPr="00086575">
        <w:rPr>
          <w:rFonts w:ascii="Times New Roman" w:hAnsi="Times New Roman" w:cs="Times New Roman"/>
          <w:sz w:val="24"/>
          <w:szCs w:val="24"/>
        </w:rPr>
        <w:t xml:space="preserve"> Karakas, “Migrants accuse Greece of forced deportations,” </w:t>
      </w:r>
      <w:r w:rsidRPr="00086575">
        <w:rPr>
          <w:rFonts w:ascii="Times New Roman" w:hAnsi="Times New Roman" w:cs="Times New Roman"/>
          <w:i/>
          <w:iCs/>
          <w:sz w:val="24"/>
          <w:szCs w:val="24"/>
        </w:rPr>
        <w:t>Deutsche Welle</w:t>
      </w:r>
      <w:r w:rsidRPr="00086575">
        <w:rPr>
          <w:rFonts w:ascii="Times New Roman" w:hAnsi="Times New Roman" w:cs="Times New Roman"/>
          <w:sz w:val="24"/>
          <w:szCs w:val="24"/>
        </w:rPr>
        <w:t xml:space="preserve">, May 21, 2020, </w:t>
      </w:r>
      <w:r w:rsidRPr="00086575">
        <w:rPr>
          <w:rFonts w:ascii="Times New Roman" w:hAnsi="Times New Roman" w:cs="Times New Roman"/>
          <w:sz w:val="24"/>
          <w:szCs w:val="24"/>
        </w:rPr>
        <w:fldChar w:fldCharType="begin"/>
      </w:r>
      <w:r w:rsidRPr="00086575">
        <w:rPr>
          <w:rFonts w:ascii="Times New Roman" w:hAnsi="Times New Roman" w:cs="Times New Roman"/>
          <w:sz w:val="24"/>
          <w:szCs w:val="24"/>
        </w:rPr>
        <w:instrText xml:space="preserve"> HYPERLINK "https://www.dw.com/en/migrants-accuse-greece-of-forced-deportations/a-53520642" </w:instrText>
      </w:r>
      <w:r w:rsidRPr="00086575">
        <w:rPr>
          <w:rFonts w:ascii="Times New Roman" w:hAnsi="Times New Roman" w:cs="Times New Roman"/>
          <w:sz w:val="24"/>
          <w:szCs w:val="24"/>
        </w:rPr>
        <w:fldChar w:fldCharType="separate"/>
      </w:r>
      <w:r w:rsidRPr="00086575">
        <w:rPr>
          <w:rStyle w:val="Hyperlink"/>
          <w:rFonts w:ascii="Times New Roman" w:hAnsi="Times New Roman" w:cs="Times New Roman"/>
          <w:sz w:val="24"/>
          <w:szCs w:val="24"/>
        </w:rPr>
        <w:t>https://www.dw.com/en/migrants-accuse-greece-of-forced-deportations/a-53520642</w:t>
      </w:r>
      <w:r w:rsidRPr="00086575">
        <w:rPr>
          <w:rFonts w:ascii="Times New Roman" w:hAnsi="Times New Roman" w:cs="Times New Roman"/>
          <w:sz w:val="24"/>
          <w:szCs w:val="24"/>
        </w:rPr>
        <w:fldChar w:fldCharType="end"/>
      </w:r>
      <w:r w:rsidRPr="00086575">
        <w:rPr>
          <w:rFonts w:ascii="Times New Roman" w:hAnsi="Times New Roman" w:cs="Times New Roman"/>
          <w:sz w:val="24"/>
          <w:szCs w:val="24"/>
        </w:rPr>
        <w:t>.</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625363"/>
      <w:docPartObj>
        <w:docPartGallery w:val="Page Numbers (Top of Page)"/>
        <w:docPartUnique/>
      </w:docPartObj>
    </w:sdtPr>
    <w:sdtContent>
      <w:p w14:paraId="76755CA6" w14:textId="622589B1" w:rsidR="005F13C9" w:rsidRDefault="005F13C9" w:rsidP="005F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0B390" w14:textId="77777777" w:rsidR="005F13C9" w:rsidRDefault="005F13C9" w:rsidP="00664F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347541"/>
      <w:docPartObj>
        <w:docPartGallery w:val="Page Numbers (Top of Page)"/>
        <w:docPartUnique/>
      </w:docPartObj>
    </w:sdtPr>
    <w:sdtContent>
      <w:p w14:paraId="03596270" w14:textId="5A43A608" w:rsidR="005F13C9" w:rsidRDefault="005F13C9" w:rsidP="005F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6358FB" w14:textId="77777777" w:rsidR="005F13C9" w:rsidRDefault="005F13C9" w:rsidP="00664F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2DE"/>
    <w:multiLevelType w:val="hybridMultilevel"/>
    <w:tmpl w:val="EFCE74D0"/>
    <w:lvl w:ilvl="0" w:tplc="2DC2E1A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03252"/>
    <w:multiLevelType w:val="hybridMultilevel"/>
    <w:tmpl w:val="7652851C"/>
    <w:lvl w:ilvl="0" w:tplc="552E29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2532A"/>
    <w:multiLevelType w:val="hybridMultilevel"/>
    <w:tmpl w:val="5E3A3620"/>
    <w:lvl w:ilvl="0" w:tplc="2B6A03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21EFB"/>
    <w:multiLevelType w:val="hybridMultilevel"/>
    <w:tmpl w:val="A5563D30"/>
    <w:lvl w:ilvl="0" w:tplc="30ACC61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16A74"/>
    <w:multiLevelType w:val="hybridMultilevel"/>
    <w:tmpl w:val="E236EF44"/>
    <w:lvl w:ilvl="0" w:tplc="D1D6C0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65EAE"/>
    <w:multiLevelType w:val="hybridMultilevel"/>
    <w:tmpl w:val="54024F96"/>
    <w:lvl w:ilvl="0" w:tplc="795AD6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50EA"/>
    <w:multiLevelType w:val="hybridMultilevel"/>
    <w:tmpl w:val="49F0D332"/>
    <w:lvl w:ilvl="0" w:tplc="A2CCE6A0">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0355E"/>
    <w:multiLevelType w:val="hybridMultilevel"/>
    <w:tmpl w:val="BA4A2814"/>
    <w:lvl w:ilvl="0" w:tplc="551696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1A9B"/>
    <w:multiLevelType w:val="hybridMultilevel"/>
    <w:tmpl w:val="E350334A"/>
    <w:lvl w:ilvl="0" w:tplc="815C344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42C8A"/>
    <w:multiLevelType w:val="hybridMultilevel"/>
    <w:tmpl w:val="91A04420"/>
    <w:lvl w:ilvl="0" w:tplc="4CFCADF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5F6AA1"/>
    <w:multiLevelType w:val="hybridMultilevel"/>
    <w:tmpl w:val="CFEC0D50"/>
    <w:lvl w:ilvl="0" w:tplc="1354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31823"/>
    <w:multiLevelType w:val="hybridMultilevel"/>
    <w:tmpl w:val="05D4EF14"/>
    <w:lvl w:ilvl="0" w:tplc="0B0647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224DEE"/>
    <w:multiLevelType w:val="hybridMultilevel"/>
    <w:tmpl w:val="2B2A6BBC"/>
    <w:lvl w:ilvl="0" w:tplc="155A93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92DA8"/>
    <w:multiLevelType w:val="hybridMultilevel"/>
    <w:tmpl w:val="E8E42FFE"/>
    <w:lvl w:ilvl="0" w:tplc="A4E441A6">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9450F"/>
    <w:multiLevelType w:val="hybridMultilevel"/>
    <w:tmpl w:val="D9FE827A"/>
    <w:lvl w:ilvl="0" w:tplc="088659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E6615"/>
    <w:multiLevelType w:val="hybridMultilevel"/>
    <w:tmpl w:val="5C8278A2"/>
    <w:lvl w:ilvl="0" w:tplc="30BC0C5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7"/>
  </w:num>
  <w:num w:numId="4">
    <w:abstractNumId w:val="1"/>
  </w:num>
  <w:num w:numId="5">
    <w:abstractNumId w:val="12"/>
  </w:num>
  <w:num w:numId="6">
    <w:abstractNumId w:val="0"/>
  </w:num>
  <w:num w:numId="7">
    <w:abstractNumId w:val="9"/>
  </w:num>
  <w:num w:numId="8">
    <w:abstractNumId w:val="3"/>
  </w:num>
  <w:num w:numId="9">
    <w:abstractNumId w:val="14"/>
  </w:num>
  <w:num w:numId="10">
    <w:abstractNumId w:val="4"/>
  </w:num>
  <w:num w:numId="11">
    <w:abstractNumId w:val="2"/>
  </w:num>
  <w:num w:numId="12">
    <w:abstractNumId w:val="5"/>
  </w:num>
  <w:num w:numId="13">
    <w:abstractNumId w:val="10"/>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B"/>
    <w:rsid w:val="000019FB"/>
    <w:rsid w:val="0000672D"/>
    <w:rsid w:val="00006F03"/>
    <w:rsid w:val="00007AB4"/>
    <w:rsid w:val="000158C8"/>
    <w:rsid w:val="0002476A"/>
    <w:rsid w:val="0002574A"/>
    <w:rsid w:val="00034A8E"/>
    <w:rsid w:val="00034D3D"/>
    <w:rsid w:val="0005001E"/>
    <w:rsid w:val="000558C9"/>
    <w:rsid w:val="00066FE7"/>
    <w:rsid w:val="00073B55"/>
    <w:rsid w:val="00082DF8"/>
    <w:rsid w:val="00084775"/>
    <w:rsid w:val="00086575"/>
    <w:rsid w:val="000920E2"/>
    <w:rsid w:val="000A1568"/>
    <w:rsid w:val="000A1740"/>
    <w:rsid w:val="000A288F"/>
    <w:rsid w:val="000A5B94"/>
    <w:rsid w:val="000A74F5"/>
    <w:rsid w:val="000A7ED7"/>
    <w:rsid w:val="000B7F28"/>
    <w:rsid w:val="000D3DBF"/>
    <w:rsid w:val="000D4B9F"/>
    <w:rsid w:val="000E2CBC"/>
    <w:rsid w:val="000E393F"/>
    <w:rsid w:val="000E42AE"/>
    <w:rsid w:val="000F2675"/>
    <w:rsid w:val="000F6FC7"/>
    <w:rsid w:val="00100510"/>
    <w:rsid w:val="00102B74"/>
    <w:rsid w:val="00104C18"/>
    <w:rsid w:val="00107256"/>
    <w:rsid w:val="00107D23"/>
    <w:rsid w:val="001119AD"/>
    <w:rsid w:val="00132514"/>
    <w:rsid w:val="00143D02"/>
    <w:rsid w:val="00147EC8"/>
    <w:rsid w:val="00150256"/>
    <w:rsid w:val="001625B6"/>
    <w:rsid w:val="00165EE5"/>
    <w:rsid w:val="001710ED"/>
    <w:rsid w:val="00177770"/>
    <w:rsid w:val="00182E61"/>
    <w:rsid w:val="001A2D21"/>
    <w:rsid w:val="001A79BD"/>
    <w:rsid w:val="001B1B75"/>
    <w:rsid w:val="001B2D09"/>
    <w:rsid w:val="001D1767"/>
    <w:rsid w:val="001D37E5"/>
    <w:rsid w:val="001D52A7"/>
    <w:rsid w:val="001D5388"/>
    <w:rsid w:val="001D5B66"/>
    <w:rsid w:val="001D6E99"/>
    <w:rsid w:val="001D748F"/>
    <w:rsid w:val="001D762D"/>
    <w:rsid w:val="001F1403"/>
    <w:rsid w:val="00204666"/>
    <w:rsid w:val="00231D0E"/>
    <w:rsid w:val="0025330E"/>
    <w:rsid w:val="00254AB0"/>
    <w:rsid w:val="00260AB1"/>
    <w:rsid w:val="002630A6"/>
    <w:rsid w:val="00274E0D"/>
    <w:rsid w:val="0027788A"/>
    <w:rsid w:val="002832CF"/>
    <w:rsid w:val="002851C3"/>
    <w:rsid w:val="00293CB0"/>
    <w:rsid w:val="00297F1D"/>
    <w:rsid w:val="002A1841"/>
    <w:rsid w:val="002A24AF"/>
    <w:rsid w:val="002B366F"/>
    <w:rsid w:val="002C1875"/>
    <w:rsid w:val="002C33B4"/>
    <w:rsid w:val="002C6A23"/>
    <w:rsid w:val="002E3A79"/>
    <w:rsid w:val="002E493C"/>
    <w:rsid w:val="002E655E"/>
    <w:rsid w:val="002E6ABB"/>
    <w:rsid w:val="002E7CB0"/>
    <w:rsid w:val="002F041E"/>
    <w:rsid w:val="002F15B2"/>
    <w:rsid w:val="002F6DDA"/>
    <w:rsid w:val="003059FF"/>
    <w:rsid w:val="00306FB7"/>
    <w:rsid w:val="00311003"/>
    <w:rsid w:val="00311F6A"/>
    <w:rsid w:val="00313FA3"/>
    <w:rsid w:val="00315EFF"/>
    <w:rsid w:val="003210E2"/>
    <w:rsid w:val="003216A3"/>
    <w:rsid w:val="00321904"/>
    <w:rsid w:val="0032231C"/>
    <w:rsid w:val="00334B26"/>
    <w:rsid w:val="00365FCA"/>
    <w:rsid w:val="00376DAB"/>
    <w:rsid w:val="00381659"/>
    <w:rsid w:val="00383E19"/>
    <w:rsid w:val="00385362"/>
    <w:rsid w:val="0038651B"/>
    <w:rsid w:val="00386F48"/>
    <w:rsid w:val="00387002"/>
    <w:rsid w:val="00397AA1"/>
    <w:rsid w:val="003A3D29"/>
    <w:rsid w:val="003B75FB"/>
    <w:rsid w:val="003C2B5D"/>
    <w:rsid w:val="003C3DDC"/>
    <w:rsid w:val="003D31B0"/>
    <w:rsid w:val="003F6986"/>
    <w:rsid w:val="004123EC"/>
    <w:rsid w:val="00415DA6"/>
    <w:rsid w:val="00430160"/>
    <w:rsid w:val="00431011"/>
    <w:rsid w:val="00433BA8"/>
    <w:rsid w:val="00437A9D"/>
    <w:rsid w:val="00437F65"/>
    <w:rsid w:val="00444396"/>
    <w:rsid w:val="00444887"/>
    <w:rsid w:val="004451BE"/>
    <w:rsid w:val="00445F69"/>
    <w:rsid w:val="00446D2A"/>
    <w:rsid w:val="00452D64"/>
    <w:rsid w:val="00456606"/>
    <w:rsid w:val="00456F7A"/>
    <w:rsid w:val="00457106"/>
    <w:rsid w:val="004671A5"/>
    <w:rsid w:val="00474258"/>
    <w:rsid w:val="004745DD"/>
    <w:rsid w:val="00475C63"/>
    <w:rsid w:val="0049063D"/>
    <w:rsid w:val="0049677F"/>
    <w:rsid w:val="00496E45"/>
    <w:rsid w:val="004B2CAB"/>
    <w:rsid w:val="004B7376"/>
    <w:rsid w:val="004C78D5"/>
    <w:rsid w:val="004D19C2"/>
    <w:rsid w:val="004D3061"/>
    <w:rsid w:val="00501140"/>
    <w:rsid w:val="00502E9E"/>
    <w:rsid w:val="005034A6"/>
    <w:rsid w:val="0050724F"/>
    <w:rsid w:val="005100D9"/>
    <w:rsid w:val="005176C3"/>
    <w:rsid w:val="00521319"/>
    <w:rsid w:val="0052146F"/>
    <w:rsid w:val="0052610D"/>
    <w:rsid w:val="005327D0"/>
    <w:rsid w:val="00541D20"/>
    <w:rsid w:val="00551185"/>
    <w:rsid w:val="00554384"/>
    <w:rsid w:val="005551E9"/>
    <w:rsid w:val="00560E47"/>
    <w:rsid w:val="0056542D"/>
    <w:rsid w:val="005763A4"/>
    <w:rsid w:val="00583B9B"/>
    <w:rsid w:val="0059430C"/>
    <w:rsid w:val="005A57F8"/>
    <w:rsid w:val="005A5FF4"/>
    <w:rsid w:val="005B4A57"/>
    <w:rsid w:val="005B6997"/>
    <w:rsid w:val="005C1390"/>
    <w:rsid w:val="005D75FB"/>
    <w:rsid w:val="005F13C9"/>
    <w:rsid w:val="00601E6B"/>
    <w:rsid w:val="00607EFD"/>
    <w:rsid w:val="00617F93"/>
    <w:rsid w:val="00621F10"/>
    <w:rsid w:val="00625F1E"/>
    <w:rsid w:val="00626312"/>
    <w:rsid w:val="00631E6D"/>
    <w:rsid w:val="0063263F"/>
    <w:rsid w:val="00635B37"/>
    <w:rsid w:val="00662872"/>
    <w:rsid w:val="00664934"/>
    <w:rsid w:val="00664F76"/>
    <w:rsid w:val="00674980"/>
    <w:rsid w:val="00683A5A"/>
    <w:rsid w:val="006B60FC"/>
    <w:rsid w:val="006C3CD0"/>
    <w:rsid w:val="006D34FF"/>
    <w:rsid w:val="006D5AAB"/>
    <w:rsid w:val="006D743B"/>
    <w:rsid w:val="006E3070"/>
    <w:rsid w:val="006E3270"/>
    <w:rsid w:val="006F49F5"/>
    <w:rsid w:val="006F61F3"/>
    <w:rsid w:val="006F78A2"/>
    <w:rsid w:val="00703465"/>
    <w:rsid w:val="00712E0A"/>
    <w:rsid w:val="00733851"/>
    <w:rsid w:val="00735973"/>
    <w:rsid w:val="00743F51"/>
    <w:rsid w:val="00746AE5"/>
    <w:rsid w:val="00750E47"/>
    <w:rsid w:val="00757243"/>
    <w:rsid w:val="00762468"/>
    <w:rsid w:val="00762558"/>
    <w:rsid w:val="00763226"/>
    <w:rsid w:val="00765F7B"/>
    <w:rsid w:val="007663C4"/>
    <w:rsid w:val="00775893"/>
    <w:rsid w:val="00776799"/>
    <w:rsid w:val="00796DA8"/>
    <w:rsid w:val="00797AA3"/>
    <w:rsid w:val="007B213D"/>
    <w:rsid w:val="007B2C95"/>
    <w:rsid w:val="007B38F9"/>
    <w:rsid w:val="007B4EE2"/>
    <w:rsid w:val="007B6A84"/>
    <w:rsid w:val="007C3559"/>
    <w:rsid w:val="007D69BD"/>
    <w:rsid w:val="007E2BB3"/>
    <w:rsid w:val="007E3336"/>
    <w:rsid w:val="007F08CD"/>
    <w:rsid w:val="007F29C5"/>
    <w:rsid w:val="007F6772"/>
    <w:rsid w:val="00802B2E"/>
    <w:rsid w:val="00807778"/>
    <w:rsid w:val="008149A1"/>
    <w:rsid w:val="00822814"/>
    <w:rsid w:val="00824496"/>
    <w:rsid w:val="00840149"/>
    <w:rsid w:val="008418C3"/>
    <w:rsid w:val="0085527C"/>
    <w:rsid w:val="00857265"/>
    <w:rsid w:val="008610CF"/>
    <w:rsid w:val="008636D0"/>
    <w:rsid w:val="00866151"/>
    <w:rsid w:val="00873418"/>
    <w:rsid w:val="00875017"/>
    <w:rsid w:val="00891934"/>
    <w:rsid w:val="008926E3"/>
    <w:rsid w:val="008A5978"/>
    <w:rsid w:val="008C439C"/>
    <w:rsid w:val="008F0BE2"/>
    <w:rsid w:val="008F1759"/>
    <w:rsid w:val="008F4DB0"/>
    <w:rsid w:val="008F5FC5"/>
    <w:rsid w:val="008F7D60"/>
    <w:rsid w:val="00910642"/>
    <w:rsid w:val="009122FC"/>
    <w:rsid w:val="0091384C"/>
    <w:rsid w:val="00926A85"/>
    <w:rsid w:val="00927E83"/>
    <w:rsid w:val="009416BE"/>
    <w:rsid w:val="00942FE8"/>
    <w:rsid w:val="00951F2A"/>
    <w:rsid w:val="00955FC4"/>
    <w:rsid w:val="009574E4"/>
    <w:rsid w:val="009576E7"/>
    <w:rsid w:val="0098239B"/>
    <w:rsid w:val="009854D5"/>
    <w:rsid w:val="00987B8E"/>
    <w:rsid w:val="009A0372"/>
    <w:rsid w:val="009B0FB0"/>
    <w:rsid w:val="009B2206"/>
    <w:rsid w:val="009B6184"/>
    <w:rsid w:val="009C1171"/>
    <w:rsid w:val="009C4D4B"/>
    <w:rsid w:val="009E168F"/>
    <w:rsid w:val="00A03045"/>
    <w:rsid w:val="00A05D6C"/>
    <w:rsid w:val="00A253A6"/>
    <w:rsid w:val="00A40884"/>
    <w:rsid w:val="00A4272B"/>
    <w:rsid w:val="00A60E6E"/>
    <w:rsid w:val="00A61BE6"/>
    <w:rsid w:val="00A653CD"/>
    <w:rsid w:val="00A670C6"/>
    <w:rsid w:val="00A67B3B"/>
    <w:rsid w:val="00A74050"/>
    <w:rsid w:val="00A76EBC"/>
    <w:rsid w:val="00A821EB"/>
    <w:rsid w:val="00A87E08"/>
    <w:rsid w:val="00A92702"/>
    <w:rsid w:val="00A92E04"/>
    <w:rsid w:val="00AB3970"/>
    <w:rsid w:val="00AB6479"/>
    <w:rsid w:val="00AC0E97"/>
    <w:rsid w:val="00AC232F"/>
    <w:rsid w:val="00AC3AA8"/>
    <w:rsid w:val="00AD23B7"/>
    <w:rsid w:val="00AD2682"/>
    <w:rsid w:val="00AE2C3F"/>
    <w:rsid w:val="00AE7690"/>
    <w:rsid w:val="00AF105B"/>
    <w:rsid w:val="00AF1EE7"/>
    <w:rsid w:val="00AF2CF4"/>
    <w:rsid w:val="00AF6434"/>
    <w:rsid w:val="00AF6B47"/>
    <w:rsid w:val="00AF7403"/>
    <w:rsid w:val="00B0417B"/>
    <w:rsid w:val="00B05C8A"/>
    <w:rsid w:val="00B060B6"/>
    <w:rsid w:val="00B11640"/>
    <w:rsid w:val="00B12F09"/>
    <w:rsid w:val="00B15C61"/>
    <w:rsid w:val="00B26E36"/>
    <w:rsid w:val="00B27638"/>
    <w:rsid w:val="00B31C6A"/>
    <w:rsid w:val="00B335FF"/>
    <w:rsid w:val="00B3669B"/>
    <w:rsid w:val="00B36FC4"/>
    <w:rsid w:val="00B41844"/>
    <w:rsid w:val="00B457BB"/>
    <w:rsid w:val="00B47EDD"/>
    <w:rsid w:val="00B531B4"/>
    <w:rsid w:val="00B57F17"/>
    <w:rsid w:val="00B62BE2"/>
    <w:rsid w:val="00B727E6"/>
    <w:rsid w:val="00B72F93"/>
    <w:rsid w:val="00B76217"/>
    <w:rsid w:val="00B85A11"/>
    <w:rsid w:val="00B86D16"/>
    <w:rsid w:val="00B93B62"/>
    <w:rsid w:val="00B9473E"/>
    <w:rsid w:val="00BA3A28"/>
    <w:rsid w:val="00BA53DC"/>
    <w:rsid w:val="00BB0094"/>
    <w:rsid w:val="00BB2EB3"/>
    <w:rsid w:val="00BB581A"/>
    <w:rsid w:val="00BB6B4E"/>
    <w:rsid w:val="00BB7133"/>
    <w:rsid w:val="00BC7377"/>
    <w:rsid w:val="00BE4AEC"/>
    <w:rsid w:val="00BF0ACE"/>
    <w:rsid w:val="00C04F2B"/>
    <w:rsid w:val="00C06FEF"/>
    <w:rsid w:val="00C170DC"/>
    <w:rsid w:val="00C25D8A"/>
    <w:rsid w:val="00C27DBD"/>
    <w:rsid w:val="00C323CB"/>
    <w:rsid w:val="00C350D2"/>
    <w:rsid w:val="00C35324"/>
    <w:rsid w:val="00C45E12"/>
    <w:rsid w:val="00C5207F"/>
    <w:rsid w:val="00C63BB1"/>
    <w:rsid w:val="00C65085"/>
    <w:rsid w:val="00C73A1E"/>
    <w:rsid w:val="00C74A59"/>
    <w:rsid w:val="00C76A46"/>
    <w:rsid w:val="00C81164"/>
    <w:rsid w:val="00C872A5"/>
    <w:rsid w:val="00CB1881"/>
    <w:rsid w:val="00CB2134"/>
    <w:rsid w:val="00CB7632"/>
    <w:rsid w:val="00CC12D2"/>
    <w:rsid w:val="00CD5A57"/>
    <w:rsid w:val="00CE4CCC"/>
    <w:rsid w:val="00CE72AD"/>
    <w:rsid w:val="00D05D8E"/>
    <w:rsid w:val="00D14F30"/>
    <w:rsid w:val="00D222E1"/>
    <w:rsid w:val="00D23B46"/>
    <w:rsid w:val="00D26B8E"/>
    <w:rsid w:val="00D27343"/>
    <w:rsid w:val="00D34106"/>
    <w:rsid w:val="00D415B0"/>
    <w:rsid w:val="00D53219"/>
    <w:rsid w:val="00D53B23"/>
    <w:rsid w:val="00D71636"/>
    <w:rsid w:val="00D74759"/>
    <w:rsid w:val="00D74E1B"/>
    <w:rsid w:val="00DA586E"/>
    <w:rsid w:val="00DA652B"/>
    <w:rsid w:val="00DB1842"/>
    <w:rsid w:val="00DC60F1"/>
    <w:rsid w:val="00DD3C2D"/>
    <w:rsid w:val="00DE49F5"/>
    <w:rsid w:val="00DF1733"/>
    <w:rsid w:val="00E02676"/>
    <w:rsid w:val="00E06F77"/>
    <w:rsid w:val="00E07AB9"/>
    <w:rsid w:val="00E07C06"/>
    <w:rsid w:val="00E10D87"/>
    <w:rsid w:val="00E136E4"/>
    <w:rsid w:val="00E147A9"/>
    <w:rsid w:val="00E14F77"/>
    <w:rsid w:val="00E17871"/>
    <w:rsid w:val="00E25842"/>
    <w:rsid w:val="00E308C5"/>
    <w:rsid w:val="00E30B8F"/>
    <w:rsid w:val="00E32118"/>
    <w:rsid w:val="00E341CE"/>
    <w:rsid w:val="00E41C16"/>
    <w:rsid w:val="00E43B48"/>
    <w:rsid w:val="00E52653"/>
    <w:rsid w:val="00E55F1F"/>
    <w:rsid w:val="00E5701A"/>
    <w:rsid w:val="00E62565"/>
    <w:rsid w:val="00E631EB"/>
    <w:rsid w:val="00E6323E"/>
    <w:rsid w:val="00E6471F"/>
    <w:rsid w:val="00E662D3"/>
    <w:rsid w:val="00E80AEE"/>
    <w:rsid w:val="00E945C5"/>
    <w:rsid w:val="00E946B9"/>
    <w:rsid w:val="00EB25D6"/>
    <w:rsid w:val="00EB7C50"/>
    <w:rsid w:val="00EC18FB"/>
    <w:rsid w:val="00ED41A5"/>
    <w:rsid w:val="00EF26E6"/>
    <w:rsid w:val="00EF3753"/>
    <w:rsid w:val="00F036F1"/>
    <w:rsid w:val="00F273DD"/>
    <w:rsid w:val="00F3106E"/>
    <w:rsid w:val="00F31DD0"/>
    <w:rsid w:val="00F34DD2"/>
    <w:rsid w:val="00F35DD8"/>
    <w:rsid w:val="00F401C6"/>
    <w:rsid w:val="00F60B56"/>
    <w:rsid w:val="00F66BBF"/>
    <w:rsid w:val="00F71BDA"/>
    <w:rsid w:val="00F73C7A"/>
    <w:rsid w:val="00F77743"/>
    <w:rsid w:val="00FA4819"/>
    <w:rsid w:val="00FA59B4"/>
    <w:rsid w:val="00FB347C"/>
    <w:rsid w:val="00FC030A"/>
    <w:rsid w:val="00FC5791"/>
    <w:rsid w:val="00FD0896"/>
    <w:rsid w:val="00FE1297"/>
    <w:rsid w:val="00FE347B"/>
    <w:rsid w:val="00FE3AE2"/>
    <w:rsid w:val="00FE40D9"/>
    <w:rsid w:val="00FE7A97"/>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99216"/>
  <w14:defaultImageDpi w14:val="32767"/>
  <w15:chartTrackingRefBased/>
  <w15:docId w15:val="{B187AE39-0EB9-9746-9997-8A14085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263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2B5D"/>
    <w:rPr>
      <w:sz w:val="16"/>
      <w:szCs w:val="16"/>
    </w:rPr>
  </w:style>
  <w:style w:type="paragraph" w:styleId="CommentText">
    <w:name w:val="annotation text"/>
    <w:basedOn w:val="Normal"/>
    <w:link w:val="CommentTextChar"/>
    <w:uiPriority w:val="99"/>
    <w:unhideWhenUsed/>
    <w:rsid w:val="003C2B5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2B5D"/>
    <w:rPr>
      <w:sz w:val="20"/>
      <w:szCs w:val="20"/>
    </w:rPr>
  </w:style>
  <w:style w:type="paragraph" w:styleId="BalloonText">
    <w:name w:val="Balloon Text"/>
    <w:basedOn w:val="Normal"/>
    <w:link w:val="BalloonTextChar"/>
    <w:uiPriority w:val="99"/>
    <w:semiHidden/>
    <w:unhideWhenUsed/>
    <w:rsid w:val="003C2B5D"/>
    <w:rPr>
      <w:sz w:val="18"/>
      <w:szCs w:val="18"/>
    </w:rPr>
  </w:style>
  <w:style w:type="character" w:customStyle="1" w:styleId="BalloonTextChar">
    <w:name w:val="Balloon Text Char"/>
    <w:basedOn w:val="DefaultParagraphFont"/>
    <w:link w:val="BalloonText"/>
    <w:uiPriority w:val="99"/>
    <w:semiHidden/>
    <w:rsid w:val="003C2B5D"/>
    <w:rPr>
      <w:rFonts w:ascii="Times New Roman" w:hAnsi="Times New Roman" w:cs="Times New Roman"/>
      <w:sz w:val="18"/>
      <w:szCs w:val="18"/>
    </w:rPr>
  </w:style>
  <w:style w:type="paragraph" w:styleId="ListParagraph">
    <w:name w:val="List Paragraph"/>
    <w:basedOn w:val="Normal"/>
    <w:uiPriority w:val="34"/>
    <w:qFormat/>
    <w:rsid w:val="003C2B5D"/>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F1EE7"/>
    <w:rPr>
      <w:b/>
      <w:bCs/>
    </w:rPr>
  </w:style>
  <w:style w:type="character" w:customStyle="1" w:styleId="CommentSubjectChar">
    <w:name w:val="Comment Subject Char"/>
    <w:basedOn w:val="CommentTextChar"/>
    <w:link w:val="CommentSubject"/>
    <w:uiPriority w:val="99"/>
    <w:semiHidden/>
    <w:rsid w:val="00AF1EE7"/>
    <w:rPr>
      <w:b/>
      <w:bCs/>
      <w:sz w:val="20"/>
      <w:szCs w:val="20"/>
    </w:rPr>
  </w:style>
  <w:style w:type="paragraph" w:styleId="Header">
    <w:name w:val="header"/>
    <w:basedOn w:val="Normal"/>
    <w:link w:val="HeaderChar"/>
    <w:uiPriority w:val="99"/>
    <w:unhideWhenUsed/>
    <w:rsid w:val="005072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0724F"/>
  </w:style>
  <w:style w:type="paragraph" w:styleId="Footer">
    <w:name w:val="footer"/>
    <w:basedOn w:val="Normal"/>
    <w:link w:val="FooterChar"/>
    <w:uiPriority w:val="99"/>
    <w:unhideWhenUsed/>
    <w:rsid w:val="005072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0724F"/>
  </w:style>
  <w:style w:type="paragraph" w:styleId="FootnoteText">
    <w:name w:val="footnote text"/>
    <w:basedOn w:val="Normal"/>
    <w:link w:val="FootnoteTextChar"/>
    <w:uiPriority w:val="99"/>
    <w:unhideWhenUsed/>
    <w:rsid w:val="00C25D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25D8A"/>
    <w:rPr>
      <w:sz w:val="20"/>
      <w:szCs w:val="20"/>
    </w:rPr>
  </w:style>
  <w:style w:type="character" w:styleId="FootnoteReference">
    <w:name w:val="footnote reference"/>
    <w:basedOn w:val="DefaultParagraphFont"/>
    <w:uiPriority w:val="99"/>
    <w:semiHidden/>
    <w:unhideWhenUsed/>
    <w:rsid w:val="00C25D8A"/>
    <w:rPr>
      <w:vertAlign w:val="superscript"/>
    </w:rPr>
  </w:style>
  <w:style w:type="character" w:styleId="Hyperlink">
    <w:name w:val="Hyperlink"/>
    <w:basedOn w:val="DefaultParagraphFont"/>
    <w:uiPriority w:val="99"/>
    <w:unhideWhenUsed/>
    <w:rsid w:val="00840149"/>
    <w:rPr>
      <w:color w:val="0000FF"/>
      <w:u w:val="single"/>
    </w:rPr>
  </w:style>
  <w:style w:type="character" w:styleId="UnresolvedMention">
    <w:name w:val="Unresolved Mention"/>
    <w:basedOn w:val="DefaultParagraphFont"/>
    <w:uiPriority w:val="99"/>
    <w:rsid w:val="00DB1842"/>
    <w:rPr>
      <w:color w:val="605E5C"/>
      <w:shd w:val="clear" w:color="auto" w:fill="E1DFDD"/>
    </w:rPr>
  </w:style>
  <w:style w:type="character" w:styleId="FollowedHyperlink">
    <w:name w:val="FollowedHyperlink"/>
    <w:basedOn w:val="DefaultParagraphFont"/>
    <w:uiPriority w:val="99"/>
    <w:semiHidden/>
    <w:unhideWhenUsed/>
    <w:rsid w:val="00C65085"/>
    <w:rPr>
      <w:color w:val="954F72" w:themeColor="followedHyperlink"/>
      <w:u w:val="single"/>
    </w:rPr>
  </w:style>
  <w:style w:type="character" w:styleId="PageNumber">
    <w:name w:val="page number"/>
    <w:basedOn w:val="DefaultParagraphFont"/>
    <w:uiPriority w:val="99"/>
    <w:semiHidden/>
    <w:unhideWhenUsed/>
    <w:rsid w:val="0066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424">
      <w:bodyDiv w:val="1"/>
      <w:marLeft w:val="0"/>
      <w:marRight w:val="0"/>
      <w:marTop w:val="0"/>
      <w:marBottom w:val="0"/>
      <w:divBdr>
        <w:top w:val="none" w:sz="0" w:space="0" w:color="auto"/>
        <w:left w:val="none" w:sz="0" w:space="0" w:color="auto"/>
        <w:bottom w:val="none" w:sz="0" w:space="0" w:color="auto"/>
        <w:right w:val="none" w:sz="0" w:space="0" w:color="auto"/>
      </w:divBdr>
    </w:div>
    <w:div w:id="159320554">
      <w:bodyDiv w:val="1"/>
      <w:marLeft w:val="0"/>
      <w:marRight w:val="0"/>
      <w:marTop w:val="0"/>
      <w:marBottom w:val="0"/>
      <w:divBdr>
        <w:top w:val="none" w:sz="0" w:space="0" w:color="auto"/>
        <w:left w:val="none" w:sz="0" w:space="0" w:color="auto"/>
        <w:bottom w:val="none" w:sz="0" w:space="0" w:color="auto"/>
        <w:right w:val="none" w:sz="0" w:space="0" w:color="auto"/>
      </w:divBdr>
    </w:div>
    <w:div w:id="244530729">
      <w:bodyDiv w:val="1"/>
      <w:marLeft w:val="0"/>
      <w:marRight w:val="0"/>
      <w:marTop w:val="0"/>
      <w:marBottom w:val="0"/>
      <w:divBdr>
        <w:top w:val="none" w:sz="0" w:space="0" w:color="auto"/>
        <w:left w:val="none" w:sz="0" w:space="0" w:color="auto"/>
        <w:bottom w:val="none" w:sz="0" w:space="0" w:color="auto"/>
        <w:right w:val="none" w:sz="0" w:space="0" w:color="auto"/>
      </w:divBdr>
    </w:div>
    <w:div w:id="377821358">
      <w:bodyDiv w:val="1"/>
      <w:marLeft w:val="0"/>
      <w:marRight w:val="0"/>
      <w:marTop w:val="0"/>
      <w:marBottom w:val="0"/>
      <w:divBdr>
        <w:top w:val="none" w:sz="0" w:space="0" w:color="auto"/>
        <w:left w:val="none" w:sz="0" w:space="0" w:color="auto"/>
        <w:bottom w:val="none" w:sz="0" w:space="0" w:color="auto"/>
        <w:right w:val="none" w:sz="0" w:space="0" w:color="auto"/>
      </w:divBdr>
    </w:div>
    <w:div w:id="565383131">
      <w:bodyDiv w:val="1"/>
      <w:marLeft w:val="0"/>
      <w:marRight w:val="0"/>
      <w:marTop w:val="0"/>
      <w:marBottom w:val="0"/>
      <w:divBdr>
        <w:top w:val="none" w:sz="0" w:space="0" w:color="auto"/>
        <w:left w:val="none" w:sz="0" w:space="0" w:color="auto"/>
        <w:bottom w:val="none" w:sz="0" w:space="0" w:color="auto"/>
        <w:right w:val="none" w:sz="0" w:space="0" w:color="auto"/>
      </w:divBdr>
    </w:div>
    <w:div w:id="690492436">
      <w:bodyDiv w:val="1"/>
      <w:marLeft w:val="0"/>
      <w:marRight w:val="0"/>
      <w:marTop w:val="0"/>
      <w:marBottom w:val="0"/>
      <w:divBdr>
        <w:top w:val="none" w:sz="0" w:space="0" w:color="auto"/>
        <w:left w:val="none" w:sz="0" w:space="0" w:color="auto"/>
        <w:bottom w:val="none" w:sz="0" w:space="0" w:color="auto"/>
        <w:right w:val="none" w:sz="0" w:space="0" w:color="auto"/>
      </w:divBdr>
    </w:div>
    <w:div w:id="777139165">
      <w:bodyDiv w:val="1"/>
      <w:marLeft w:val="0"/>
      <w:marRight w:val="0"/>
      <w:marTop w:val="0"/>
      <w:marBottom w:val="0"/>
      <w:divBdr>
        <w:top w:val="none" w:sz="0" w:space="0" w:color="auto"/>
        <w:left w:val="none" w:sz="0" w:space="0" w:color="auto"/>
        <w:bottom w:val="none" w:sz="0" w:space="0" w:color="auto"/>
        <w:right w:val="none" w:sz="0" w:space="0" w:color="auto"/>
      </w:divBdr>
    </w:div>
    <w:div w:id="834341896">
      <w:bodyDiv w:val="1"/>
      <w:marLeft w:val="0"/>
      <w:marRight w:val="0"/>
      <w:marTop w:val="0"/>
      <w:marBottom w:val="0"/>
      <w:divBdr>
        <w:top w:val="none" w:sz="0" w:space="0" w:color="auto"/>
        <w:left w:val="none" w:sz="0" w:space="0" w:color="auto"/>
        <w:bottom w:val="none" w:sz="0" w:space="0" w:color="auto"/>
        <w:right w:val="none" w:sz="0" w:space="0" w:color="auto"/>
      </w:divBdr>
    </w:div>
    <w:div w:id="880291878">
      <w:bodyDiv w:val="1"/>
      <w:marLeft w:val="0"/>
      <w:marRight w:val="0"/>
      <w:marTop w:val="0"/>
      <w:marBottom w:val="0"/>
      <w:divBdr>
        <w:top w:val="none" w:sz="0" w:space="0" w:color="auto"/>
        <w:left w:val="none" w:sz="0" w:space="0" w:color="auto"/>
        <w:bottom w:val="none" w:sz="0" w:space="0" w:color="auto"/>
        <w:right w:val="none" w:sz="0" w:space="0" w:color="auto"/>
      </w:divBdr>
    </w:div>
    <w:div w:id="1227061037">
      <w:bodyDiv w:val="1"/>
      <w:marLeft w:val="0"/>
      <w:marRight w:val="0"/>
      <w:marTop w:val="0"/>
      <w:marBottom w:val="0"/>
      <w:divBdr>
        <w:top w:val="none" w:sz="0" w:space="0" w:color="auto"/>
        <w:left w:val="none" w:sz="0" w:space="0" w:color="auto"/>
        <w:bottom w:val="none" w:sz="0" w:space="0" w:color="auto"/>
        <w:right w:val="none" w:sz="0" w:space="0" w:color="auto"/>
      </w:divBdr>
    </w:div>
    <w:div w:id="1237938688">
      <w:bodyDiv w:val="1"/>
      <w:marLeft w:val="0"/>
      <w:marRight w:val="0"/>
      <w:marTop w:val="0"/>
      <w:marBottom w:val="0"/>
      <w:divBdr>
        <w:top w:val="none" w:sz="0" w:space="0" w:color="auto"/>
        <w:left w:val="none" w:sz="0" w:space="0" w:color="auto"/>
        <w:bottom w:val="none" w:sz="0" w:space="0" w:color="auto"/>
        <w:right w:val="none" w:sz="0" w:space="0" w:color="auto"/>
      </w:divBdr>
    </w:div>
    <w:div w:id="1267039470">
      <w:bodyDiv w:val="1"/>
      <w:marLeft w:val="0"/>
      <w:marRight w:val="0"/>
      <w:marTop w:val="0"/>
      <w:marBottom w:val="0"/>
      <w:divBdr>
        <w:top w:val="none" w:sz="0" w:space="0" w:color="auto"/>
        <w:left w:val="none" w:sz="0" w:space="0" w:color="auto"/>
        <w:bottom w:val="none" w:sz="0" w:space="0" w:color="auto"/>
        <w:right w:val="none" w:sz="0" w:space="0" w:color="auto"/>
      </w:divBdr>
    </w:div>
    <w:div w:id="1392919625">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654601649">
      <w:bodyDiv w:val="1"/>
      <w:marLeft w:val="0"/>
      <w:marRight w:val="0"/>
      <w:marTop w:val="0"/>
      <w:marBottom w:val="0"/>
      <w:divBdr>
        <w:top w:val="none" w:sz="0" w:space="0" w:color="auto"/>
        <w:left w:val="none" w:sz="0" w:space="0" w:color="auto"/>
        <w:bottom w:val="none" w:sz="0" w:space="0" w:color="auto"/>
        <w:right w:val="none" w:sz="0" w:space="0" w:color="auto"/>
      </w:divBdr>
    </w:div>
    <w:div w:id="1716813112">
      <w:bodyDiv w:val="1"/>
      <w:marLeft w:val="0"/>
      <w:marRight w:val="0"/>
      <w:marTop w:val="0"/>
      <w:marBottom w:val="0"/>
      <w:divBdr>
        <w:top w:val="none" w:sz="0" w:space="0" w:color="auto"/>
        <w:left w:val="none" w:sz="0" w:space="0" w:color="auto"/>
        <w:bottom w:val="none" w:sz="0" w:space="0" w:color="auto"/>
        <w:right w:val="none" w:sz="0" w:space="0" w:color="auto"/>
      </w:divBdr>
    </w:div>
    <w:div w:id="1789425361">
      <w:bodyDiv w:val="1"/>
      <w:marLeft w:val="0"/>
      <w:marRight w:val="0"/>
      <w:marTop w:val="0"/>
      <w:marBottom w:val="0"/>
      <w:divBdr>
        <w:top w:val="none" w:sz="0" w:space="0" w:color="auto"/>
        <w:left w:val="none" w:sz="0" w:space="0" w:color="auto"/>
        <w:bottom w:val="none" w:sz="0" w:space="0" w:color="auto"/>
        <w:right w:val="none" w:sz="0" w:space="0" w:color="auto"/>
      </w:divBdr>
    </w:div>
    <w:div w:id="1838301171">
      <w:bodyDiv w:val="1"/>
      <w:marLeft w:val="0"/>
      <w:marRight w:val="0"/>
      <w:marTop w:val="0"/>
      <w:marBottom w:val="0"/>
      <w:divBdr>
        <w:top w:val="none" w:sz="0" w:space="0" w:color="auto"/>
        <w:left w:val="none" w:sz="0" w:space="0" w:color="auto"/>
        <w:bottom w:val="none" w:sz="0" w:space="0" w:color="auto"/>
        <w:right w:val="none" w:sz="0" w:space="0" w:color="auto"/>
      </w:divBdr>
    </w:div>
    <w:div w:id="1911227286">
      <w:bodyDiv w:val="1"/>
      <w:marLeft w:val="0"/>
      <w:marRight w:val="0"/>
      <w:marTop w:val="0"/>
      <w:marBottom w:val="0"/>
      <w:divBdr>
        <w:top w:val="none" w:sz="0" w:space="0" w:color="auto"/>
        <w:left w:val="none" w:sz="0" w:space="0" w:color="auto"/>
        <w:bottom w:val="none" w:sz="0" w:space="0" w:color="auto"/>
        <w:right w:val="none" w:sz="0" w:space="0" w:color="auto"/>
      </w:divBdr>
    </w:div>
    <w:div w:id="1952787084">
      <w:bodyDiv w:val="1"/>
      <w:marLeft w:val="0"/>
      <w:marRight w:val="0"/>
      <w:marTop w:val="0"/>
      <w:marBottom w:val="0"/>
      <w:divBdr>
        <w:top w:val="none" w:sz="0" w:space="0" w:color="auto"/>
        <w:left w:val="none" w:sz="0" w:space="0" w:color="auto"/>
        <w:bottom w:val="none" w:sz="0" w:space="0" w:color="auto"/>
        <w:right w:val="none" w:sz="0" w:space="0" w:color="auto"/>
      </w:divBdr>
    </w:div>
    <w:div w:id="2034916729">
      <w:bodyDiv w:val="1"/>
      <w:marLeft w:val="0"/>
      <w:marRight w:val="0"/>
      <w:marTop w:val="0"/>
      <w:marBottom w:val="0"/>
      <w:divBdr>
        <w:top w:val="none" w:sz="0" w:space="0" w:color="auto"/>
        <w:left w:val="none" w:sz="0" w:space="0" w:color="auto"/>
        <w:bottom w:val="none" w:sz="0" w:space="0" w:color="auto"/>
        <w:right w:val="none" w:sz="0" w:space="0" w:color="auto"/>
      </w:divBdr>
    </w:div>
    <w:div w:id="20622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anews.com/europe/eus-delayed-report-turkey-fuels-human-rights-concerns" TargetMode="External"/><Relationship Id="rId18" Type="http://schemas.openxmlformats.org/officeDocument/2006/relationships/hyperlink" Target="https://reliefweb.int/sites/reliefweb.int/files/resources/JRS_Europe_EU_Turkey_Deal_policy_analysis_2016-04-30.pdf" TargetMode="External"/><Relationship Id="rId26" Type="http://schemas.openxmlformats.org/officeDocument/2006/relationships/hyperlink" Target="https://www.aljazeera.com/news/2019/10/25/rights-groups-turkey-forcibly-deported-syrian-refugees" TargetMode="External"/><Relationship Id="rId39" Type="http://schemas.openxmlformats.org/officeDocument/2006/relationships/hyperlink" Target="https://oxfam.app.box.com/v/Lesbos-Bulletin-Oct2020" TargetMode="External"/><Relationship Id="rId21" Type="http://schemas.openxmlformats.org/officeDocument/2006/relationships/hyperlink" Target="https://www.dw.com/en/migrants-accuse-greece-of-forced-deportations/a-53520642" TargetMode="External"/><Relationship Id="rId34" Type="http://schemas.openxmlformats.org/officeDocument/2006/relationships/hyperlink" Target="https://www.infomigrants.net/en/post/24843/greece-asylum-service-reopens-after-11-week-pause" TargetMode="External"/><Relationship Id="rId42" Type="http://schemas.openxmlformats.org/officeDocument/2006/relationships/hyperlink" Target="https://eu.rescue.org/press-release/refugees-greece-enduring-mental-health-crisis-irc-psychologists-witness-66-increase" TargetMode="External"/><Relationship Id="rId47" Type="http://schemas.openxmlformats.org/officeDocument/2006/relationships/hyperlink" Target="https://english.alarabiya.net/en/News/middle-east/2016/04/30/UN-More-than-80-of-Syrians-live-below-poverty-line" TargetMode="External"/><Relationship Id="rId50" Type="http://schemas.openxmlformats.org/officeDocument/2006/relationships/header" Target="header2.xml"/><Relationship Id="rId7" Type="http://schemas.openxmlformats.org/officeDocument/2006/relationships/hyperlink" Target="https://doi.org/10.2870/132639" TargetMode="External"/><Relationship Id="rId2" Type="http://schemas.openxmlformats.org/officeDocument/2006/relationships/styles" Target="styles.xml"/><Relationship Id="rId16" Type="http://schemas.openxmlformats.org/officeDocument/2006/relationships/hyperlink" Target="https://www.nytimes.com/2018/10/02/world/europe/greece-lesbos-moria-refugees.html" TargetMode="External"/><Relationship Id="rId29" Type="http://schemas.openxmlformats.org/officeDocument/2006/relationships/hyperlink" Target="http://eumigrationlawblog.eu/consignes-pour-la-soumission-darticles-au-blog-du-reseau-odysseus/" TargetMode="External"/><Relationship Id="rId11" Type="http://schemas.openxmlformats.org/officeDocument/2006/relationships/hyperlink" Target="https://www.eca.europa.eu/Lists/ECADocuments/SR19_24/SR_Migration_management_EN.pdf" TargetMode="External"/><Relationship Id="rId24" Type="http://schemas.openxmlformats.org/officeDocument/2006/relationships/hyperlink" Target="https://www.nytimes.com/2020/03/01/world/europe/greece-migrants-border-turkey.html" TargetMode="External"/><Relationship Id="rId32" Type="http://schemas.openxmlformats.org/officeDocument/2006/relationships/hyperlink" Target="https://ec.europa.eu/home-affairs/sites/homeaffairs/files/what-we-do/policies/european-agenda-migration/background-information/docs/managing_the_refugee_crisis_-_eu-turkey_join_action_plan_implementation_report_20160210_en.pdf" TargetMode="External"/><Relationship Id="rId37" Type="http://schemas.openxmlformats.org/officeDocument/2006/relationships/hyperlink" Target="https://ec.europa.eu/commission/presscorner/detail/it/MEMO_16_1494" TargetMode="External"/><Relationship Id="rId40" Type="http://schemas.openxmlformats.org/officeDocument/2006/relationships/hyperlink" Target="https://www.brusselstimes.com/news/eu-affairs/51155/olaf-investigates-irregularities-in-eu-aid-for-refugees-in-greece/" TargetMode="External"/><Relationship Id="rId45" Type="http://schemas.openxmlformats.org/officeDocument/2006/relationships/hyperlink" Target="https://www.hrw.org/news/2018/07/16/turkey-stops-registering-syrian-asylum-seekers" TargetMode="External"/><Relationship Id="rId5" Type="http://schemas.openxmlformats.org/officeDocument/2006/relationships/footnotes" Target="footnotes.xml"/><Relationship Id="rId15" Type="http://schemas.openxmlformats.org/officeDocument/2006/relationships/hyperlink" Target="https://www.refugeesinternational.org/reports/2020/11/20/blocked-at-every-pass-how-greeces-policy-of-exclusion-harms-asylum-seekers-and-refugees" TargetMode="External"/><Relationship Id="rId23" Type="http://schemas.openxmlformats.org/officeDocument/2006/relationships/hyperlink" Target="https://www.telegraph.co.uk/news/2020/09/10/greek-government-says-migrants-will-not-moved-lesbos-committed/" TargetMode="External"/><Relationship Id="rId28" Type="http://schemas.openxmlformats.org/officeDocument/2006/relationships/hyperlink" Target="https://www.doctorswithoutborders.org/what-we-do/news-stories/story/mental-health-emergency-greek-islands" TargetMode="External"/><Relationship Id="rId36" Type="http://schemas.openxmlformats.org/officeDocument/2006/relationships/hyperlink" Target="https://www.aljazeera.com/news/2020/9/12/greek-police-fire-tear-gas-as-refugees-demand-to-leave-lesbos" TargetMode="External"/><Relationship Id="rId49" Type="http://schemas.openxmlformats.org/officeDocument/2006/relationships/header" Target="header1.xml"/><Relationship Id="rId10" Type="http://schemas.openxmlformats.org/officeDocument/2006/relationships/hyperlink" Target="https://euobserver.com/migration/133841" TargetMode="External"/><Relationship Id="rId19" Type="http://schemas.openxmlformats.org/officeDocument/2006/relationships/hyperlink" Target="https://www.aljazeera.com/news/2020/2/3/greece-says-its-speeding-up-asylum-cases-and-returns" TargetMode="External"/><Relationship Id="rId31" Type="http://schemas.openxmlformats.org/officeDocument/2006/relationships/hyperlink" Target="https://oxfamilibrary.openrepository.com/bitstream/handle/10546/621011/bp-diminished-derogated-denied-greece-refugees-020720-en.pdf" TargetMode="External"/><Relationship Id="rId44" Type="http://schemas.openxmlformats.org/officeDocument/2006/relationships/hyperlink" Target="https://ec.europa.eu/neighbourhood-enlargement/news_corner/migration_e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grationpolicy.org/news/paradox-eu-turkey-refugee-deal" TargetMode="External"/><Relationship Id="rId14" Type="http://schemas.openxmlformats.org/officeDocument/2006/relationships/hyperlink" Target="https://migratiedeals.sites.uu.nl/wp-content/uploads/sites/273/2017/12/20171221-Final-Report-WOTRO.pdf" TargetMode="External"/><Relationship Id="rId22" Type="http://schemas.openxmlformats.org/officeDocument/2006/relationships/hyperlink" Target="https://www.dw.com/en/greece-refugees-attacked-and-pushed-back-in-the-aegean/a-53977151" TargetMode="External"/><Relationship Id="rId27" Type="http://schemas.openxmlformats.org/officeDocument/2006/relationships/hyperlink" Target="https://www.dw.com/en/eus-mishandled-millions-not-reaching-refugees/a-37266178" TargetMode="External"/><Relationship Id="rId30" Type="http://schemas.openxmlformats.org/officeDocument/2006/relationships/hyperlink" Target="https://www.unhcr.org/4ce531e09.pdf" TargetMode="External"/><Relationship Id="rId35" Type="http://schemas.openxmlformats.org/officeDocument/2006/relationships/hyperlink" Target="https://www.hrw.org/news/2020/03/24/greece-move-asylum-seekers-migrants-safety" TargetMode="External"/><Relationship Id="rId43" Type="http://schemas.openxmlformats.org/officeDocument/2006/relationships/hyperlink" Target="https://ec.europa.eu/neighbourhood-enlargement/sites/near/files/frit_factsheet.pdf" TargetMode="External"/><Relationship Id="rId48" Type="http://schemas.openxmlformats.org/officeDocument/2006/relationships/hyperlink" Target="https://www.refworld.org/docid/5ee3590e4.html" TargetMode="External"/><Relationship Id="rId8" Type="http://schemas.openxmlformats.org/officeDocument/2006/relationships/hyperlink" Target="https://doi.org/10.1080/0031322X.2018.143300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heguardian.com/world/2020/apr/05/how-my-dream-of-freedom-died-on-the-road-to-greeces-gulag" TargetMode="External"/><Relationship Id="rId17" Type="http://schemas.openxmlformats.org/officeDocument/2006/relationships/hyperlink" Target="https://www.afghanistan-analysts.org/en/reports/migration/mass-deportations-of-afghans-from-turkey/" TargetMode="External"/><Relationship Id="rId25" Type="http://schemas.openxmlformats.org/officeDocument/2006/relationships/hyperlink" Target="https://eumigrationlawblog.eu/when-greek-judges-decide-whether-turkey-is-a-safe-third-country-without-caring-too-much-for-eu-law/" TargetMode="External"/><Relationship Id="rId33" Type="http://schemas.openxmlformats.org/officeDocument/2006/relationships/hyperlink" Target="https://www.europarl.europa.eu/legislative-train/theme-towards-a-new-policy-on-migration/file-eu-turkey-statement-action-plan" TargetMode="External"/><Relationship Id="rId38" Type="http://schemas.openxmlformats.org/officeDocument/2006/relationships/hyperlink" Target="https://www.unhcr.org/56f3ec5a9.pdf" TargetMode="External"/><Relationship Id="rId46" Type="http://schemas.openxmlformats.org/officeDocument/2006/relationships/hyperlink" Target="https://ec.europa.eu/neighbourhood-enlargement/sites/near/files/pdf/key_documents/2015/20151110_report_turkey.pdf" TargetMode="External"/><Relationship Id="rId20" Type="http://schemas.openxmlformats.org/officeDocument/2006/relationships/hyperlink" Target="https://www.dw.com/en/will-the-eu-turkey-refugee-deal-collapse/a-52579348" TargetMode="External"/><Relationship Id="rId41" Type="http://schemas.openxmlformats.org/officeDocument/2006/relationships/hyperlink" Target="https://www.europarl.europa.eu/doceo/document/E-8-2016-008252_EN.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brusselstimes.com/news/eu-affairs/51155/olaf-investigates-irregularities-in-eu-aid-for-refugees-in-greece/" TargetMode="External"/><Relationship Id="rId18" Type="http://schemas.openxmlformats.org/officeDocument/2006/relationships/hyperlink" Target="https://www.hrw.org/news/2020/03/24/greece-move-asylum-seekers-migrants-safety" TargetMode="External"/><Relationship Id="rId26" Type="http://schemas.openxmlformats.org/officeDocument/2006/relationships/hyperlink" Target="https://oxfam.app.box.com/v/Lesbos-Bulletin-Oct2020" TargetMode="External"/><Relationship Id="rId39" Type="http://schemas.openxmlformats.org/officeDocument/2006/relationships/hyperlink" Target="https://www.aljazeera.com/news/2019/10/25/rights-groups-turkey-forcibly-deported-syrian-refugees" TargetMode="External"/><Relationship Id="rId21" Type="http://schemas.openxmlformats.org/officeDocument/2006/relationships/hyperlink" Target="https://eu.rescue.org/press-release/refugees-greece-enduring-mental-health-crisis-irc-psychologists-witness-66-increase" TargetMode="External"/><Relationship Id="rId34" Type="http://schemas.openxmlformats.org/officeDocument/2006/relationships/hyperlink" Target="https://www.voanews.com/europe/eus-delayed-report-turkey-fuels-human-rights-concerns" TargetMode="External"/><Relationship Id="rId42" Type="http://schemas.openxmlformats.org/officeDocument/2006/relationships/hyperlink" Target="https://www.infomigrants.net/en/post/24843/greece-asylum-service-reopens-after-11-week-pause" TargetMode="External"/><Relationship Id="rId7" Type="http://schemas.openxmlformats.org/officeDocument/2006/relationships/hyperlink" Target="https://doi.org/10.1080/0031322X.2018.1433009" TargetMode="External"/><Relationship Id="rId2" Type="http://schemas.openxmlformats.org/officeDocument/2006/relationships/hyperlink" Target="https://www.europarl.europa.eu/legislative-train/theme-towards-a-new-policy-on-migration/file-eu-turkey-statement-action-plan" TargetMode="External"/><Relationship Id="rId16" Type="http://schemas.openxmlformats.org/officeDocument/2006/relationships/hyperlink" Target="https://www.unhcr.org/4ce531e09.pdf" TargetMode="External"/><Relationship Id="rId20" Type="http://schemas.openxmlformats.org/officeDocument/2006/relationships/hyperlink" Target="https://www.doctorswithoutborders.org/what-we-do/news-stories/story/mental-health-emergency-greek-islands" TargetMode="External"/><Relationship Id="rId29" Type="http://schemas.openxmlformats.org/officeDocument/2006/relationships/hyperlink" Target="https://oxfamilibrary.openrepository.com/bitstream/handle/10546/621011/bp-diminished-derogated-denied-greece-refugees-020720-en.pdf" TargetMode="External"/><Relationship Id="rId41" Type="http://schemas.openxmlformats.org/officeDocument/2006/relationships/hyperlink" Target="https://www.nytimes.com/2020/03/01/world/europe/greece-migrants-border-turkey.html" TargetMode="External"/><Relationship Id="rId1" Type="http://schemas.openxmlformats.org/officeDocument/2006/relationships/hyperlink" Target="https://ec.europa.eu/commission/presscorner/detail/it/MEMO_16_1494" TargetMode="External"/><Relationship Id="rId6" Type="http://schemas.openxmlformats.org/officeDocument/2006/relationships/hyperlink" Target="https://ec.europa.eu/neighbourhood-enlargement/sites/near/files/frit_factsheet.pdf" TargetMode="External"/><Relationship Id="rId11" Type="http://schemas.openxmlformats.org/officeDocument/2006/relationships/hyperlink" Target="https://www.europarl.europa.eu/doceo/document/E-8-2016-008252_EN.html" TargetMode="External"/><Relationship Id="rId24" Type="http://schemas.openxmlformats.org/officeDocument/2006/relationships/hyperlink" Target="https://www.aljazeera.com/news/2020/9/12/greek-police-fire-tear-gas-as-refugees-demand-to-leave-lesbos" TargetMode="External"/><Relationship Id="rId32" Type="http://schemas.openxmlformats.org/officeDocument/2006/relationships/hyperlink" Target="https://www.hrw.org/news/2018/07/16/turkey-stops-registering-syrian-asylum-seekers" TargetMode="External"/><Relationship Id="rId37" Type="http://schemas.openxmlformats.org/officeDocument/2006/relationships/hyperlink" Target="https://www.dw.com/en/will-the-eu-turkey-refugee-deal-collapse/a-52579348" TargetMode="External"/><Relationship Id="rId40" Type="http://schemas.openxmlformats.org/officeDocument/2006/relationships/hyperlink" Target="https://www.dw.com/en/greece-refugees-attacked-and-pushed-back-in-the-aegean/a-53977151" TargetMode="External"/><Relationship Id="rId5" Type="http://schemas.openxmlformats.org/officeDocument/2006/relationships/hyperlink" Target="https://ec.europa.eu/home-affairs/sites/homeaffairs/files/what-we-do/policies/european-agenda-migration/background-information/docs/managing_the_refugee_crisis_-_eu-turkey_join_action_plan_implementation_report_20160210_en.pdf" TargetMode="External"/><Relationship Id="rId15" Type="http://schemas.openxmlformats.org/officeDocument/2006/relationships/hyperlink" Target="https://doi.org/10.2870/132639" TargetMode="External"/><Relationship Id="rId23" Type="http://schemas.openxmlformats.org/officeDocument/2006/relationships/hyperlink" Target="https://www.refugeesinternational.org/reports/2020/11/20/blocked-at-every-pass-how-greeces-policy-of-exclusion-harms-asylum-seekers-and-refugees" TargetMode="External"/><Relationship Id="rId28" Type="http://schemas.openxmlformats.org/officeDocument/2006/relationships/hyperlink" Target="https://www.aljazeera.com/news/2020/2/3/greece-says-its-speeding-up-asylum-cases-and-returns" TargetMode="External"/><Relationship Id="rId36" Type="http://schemas.openxmlformats.org/officeDocument/2006/relationships/hyperlink" Target="https://ec.europa.eu/neighbourhood-enlargement/news_corner/migration_en" TargetMode="External"/><Relationship Id="rId10" Type="http://schemas.openxmlformats.org/officeDocument/2006/relationships/hyperlink" Target="https://www.migrationpolicy.org/news/paradox-eu-turkey-refugee-deal" TargetMode="External"/><Relationship Id="rId19" Type="http://schemas.openxmlformats.org/officeDocument/2006/relationships/hyperlink" Target="https://www.nytimes.com/2018/10/02/world/europe/greece-lesbos-moria-refugees.html" TargetMode="External"/><Relationship Id="rId31" Type="http://schemas.openxmlformats.org/officeDocument/2006/relationships/hyperlink" Target="https://doi.org/10.2870/132639" TargetMode="External"/><Relationship Id="rId4" Type="http://schemas.openxmlformats.org/officeDocument/2006/relationships/hyperlink" Target="https://reliefweb.int/sites/reliefweb.int/files/resources/JRS_Europe_EU_Turkey_Deal_policy_analysis_2016-04-30.pdf" TargetMode="External"/><Relationship Id="rId9" Type="http://schemas.openxmlformats.org/officeDocument/2006/relationships/hyperlink" Target="https://www.eca.europa.eu/Lists/ECADocuments/SR19_24/SR_Migration_management_EN.pdf" TargetMode="External"/><Relationship Id="rId14" Type="http://schemas.openxmlformats.org/officeDocument/2006/relationships/hyperlink" Target="https://euobserver.com/migration/133841" TargetMode="External"/><Relationship Id="rId22" Type="http://schemas.openxmlformats.org/officeDocument/2006/relationships/hyperlink" Target="https://www.theguardian.com/world/2020/apr/05/how-my-dream-of-freedom-died-on-the-road-to-greeces-gulag" TargetMode="External"/><Relationship Id="rId27" Type="http://schemas.openxmlformats.org/officeDocument/2006/relationships/hyperlink" Target="http://eumigrationlawblog.eu/consignes-pour-la-soumission-darticles-au-blog-du-reseau-odysseus/" TargetMode="External"/><Relationship Id="rId30" Type="http://schemas.openxmlformats.org/officeDocument/2006/relationships/hyperlink" Target="https://eumigrationlawblog.eu/when-greek-judges-decide-whether-turkey-is-a-safe-third-country-without-caring-too-much-for-eu-law/" TargetMode="External"/><Relationship Id="rId35" Type="http://schemas.openxmlformats.org/officeDocument/2006/relationships/hyperlink" Target="https://ec.europa.eu/neighbourhood-enlargement/sites/near/files/pdf/key_documents/2015/20151110_report_turkey.pdf" TargetMode="External"/><Relationship Id="rId8" Type="http://schemas.openxmlformats.org/officeDocument/2006/relationships/hyperlink" Target="https://www.refworld.org/docid/5ee3590e4.html" TargetMode="External"/><Relationship Id="rId3" Type="http://schemas.openxmlformats.org/officeDocument/2006/relationships/hyperlink" Target="https://www.unhcr.org/56f3ec5a9.pdf" TargetMode="External"/><Relationship Id="rId12" Type="http://schemas.openxmlformats.org/officeDocument/2006/relationships/hyperlink" Target="https://www.dw.com/en/eus-mishandled-millions-not-reaching-refugees/a-37266178" TargetMode="External"/><Relationship Id="rId17" Type="http://schemas.openxmlformats.org/officeDocument/2006/relationships/hyperlink" Target="https://migratiedeals.sites.uu.nl/wp-content/uploads/sites/273/2017/12/20171221-Final-Report-WOTRO.pdf" TargetMode="External"/><Relationship Id="rId25" Type="http://schemas.openxmlformats.org/officeDocument/2006/relationships/hyperlink" Target="https://www.telegraph.co.uk/news/2020/09/10/greek-government-says-migrants-will-not-moved-lesbos-committed/" TargetMode="External"/><Relationship Id="rId33" Type="http://schemas.openxmlformats.org/officeDocument/2006/relationships/hyperlink" Target="https://english.alarabiya.net/en/News/middle-east/2016/04/30/UN-More-than-80-of-Syrians-live-below-poverty-line" TargetMode="External"/><Relationship Id="rId38" Type="http://schemas.openxmlformats.org/officeDocument/2006/relationships/hyperlink" Target="https://www.afghanistan-analysts.org/en/reports/migration/mass-deportations-of-afghans-from-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6892</Words>
  <Characters>39289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Bhasin, Sahib</dc:creator>
  <cp:keywords/>
  <dc:description/>
  <cp:lastModifiedBy>EXT, Bhasin, Sahib</cp:lastModifiedBy>
  <cp:revision>2</cp:revision>
  <dcterms:created xsi:type="dcterms:W3CDTF">2020-12-29T10:19:00Z</dcterms:created>
  <dcterms:modified xsi:type="dcterms:W3CDTF">2020-12-29T10:19:00Z</dcterms:modified>
</cp:coreProperties>
</file>